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Look w:val="01E0" w:firstRow="1" w:lastRow="1" w:firstColumn="1" w:lastColumn="1" w:noHBand="0" w:noVBand="0"/>
      </w:tblPr>
      <w:tblGrid>
        <w:gridCol w:w="4500"/>
        <w:gridCol w:w="5040"/>
      </w:tblGrid>
      <w:tr w:rsidR="00915588" w:rsidRPr="0096543B" w:rsidTr="00915588">
        <w:tc>
          <w:tcPr>
            <w:tcW w:w="4500" w:type="dxa"/>
          </w:tcPr>
          <w:p w:rsidR="00915588" w:rsidRPr="0096543B" w:rsidRDefault="00B734C1" w:rsidP="00915588">
            <w:pPr>
              <w:jc w:val="center"/>
              <w:rPr>
                <w:b/>
              </w:rPr>
            </w:pPr>
            <w:r>
              <w:rPr>
                <w:b/>
                <w:sz w:val="28"/>
                <w:szCs w:val="28"/>
              </w:rPr>
              <w:t xml:space="preserve"> </w:t>
            </w:r>
            <w:r w:rsidR="00316F4B">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in">
                  <v:imagedata r:id="rId6" o:title="ГЕРБ_ХВОРОСТЯНКИ"/>
                </v:shape>
              </w:pict>
            </w:r>
          </w:p>
          <w:p w:rsidR="00915588" w:rsidRDefault="00915588" w:rsidP="00915588">
            <w:pPr>
              <w:jc w:val="center"/>
            </w:pPr>
            <w:r>
              <w:t>АДМИНИСТРАЦИЯ</w:t>
            </w:r>
          </w:p>
          <w:p w:rsidR="00915588" w:rsidRDefault="00915588" w:rsidP="00915588">
            <w:pPr>
              <w:jc w:val="center"/>
            </w:pPr>
            <w:r>
              <w:t>муниципального района</w:t>
            </w:r>
          </w:p>
          <w:p w:rsidR="00915588" w:rsidRDefault="00915588" w:rsidP="00915588">
            <w:pPr>
              <w:jc w:val="center"/>
            </w:pPr>
            <w:r>
              <w:t>Хворостянский</w:t>
            </w:r>
          </w:p>
          <w:p w:rsidR="00915588" w:rsidRDefault="00915588" w:rsidP="00915588">
            <w:pPr>
              <w:jc w:val="center"/>
            </w:pPr>
            <w:r>
              <w:t>Самарской области</w:t>
            </w:r>
          </w:p>
          <w:p w:rsidR="00915588" w:rsidRDefault="00915588" w:rsidP="00915588">
            <w:pPr>
              <w:jc w:val="center"/>
            </w:pPr>
          </w:p>
          <w:p w:rsidR="00915588" w:rsidRPr="002A7899" w:rsidRDefault="00915588" w:rsidP="00915588">
            <w:pPr>
              <w:jc w:val="center"/>
              <w:rPr>
                <w:b/>
                <w:sz w:val="28"/>
                <w:szCs w:val="28"/>
              </w:rPr>
            </w:pPr>
            <w:r w:rsidRPr="002A7899">
              <w:rPr>
                <w:b/>
                <w:sz w:val="28"/>
                <w:szCs w:val="28"/>
              </w:rPr>
              <w:t>РАСПОРЯЖЕНИЕ</w:t>
            </w:r>
          </w:p>
          <w:p w:rsidR="00915588" w:rsidRPr="0096543B" w:rsidRDefault="00915588" w:rsidP="00915588">
            <w:pPr>
              <w:jc w:val="center"/>
              <w:rPr>
                <w:b/>
              </w:rPr>
            </w:pPr>
          </w:p>
          <w:p w:rsidR="00915588" w:rsidRPr="0096543B" w:rsidRDefault="00915588" w:rsidP="00915588">
            <w:pPr>
              <w:jc w:val="center"/>
              <w:rPr>
                <w:sz w:val="20"/>
                <w:szCs w:val="20"/>
              </w:rPr>
            </w:pPr>
            <w:r w:rsidRPr="0096543B">
              <w:rPr>
                <w:sz w:val="20"/>
                <w:szCs w:val="20"/>
              </w:rPr>
              <w:t>445590, с. Хворостянка, Пл. Плясункова,10</w:t>
            </w:r>
          </w:p>
          <w:p w:rsidR="00915588" w:rsidRPr="0096543B" w:rsidRDefault="00915588" w:rsidP="00915588">
            <w:pPr>
              <w:jc w:val="center"/>
              <w:rPr>
                <w:sz w:val="20"/>
                <w:szCs w:val="20"/>
              </w:rPr>
            </w:pPr>
            <w:r w:rsidRPr="0096543B">
              <w:rPr>
                <w:sz w:val="20"/>
                <w:szCs w:val="20"/>
              </w:rPr>
              <w:t>т. 8(84677)9-14-00, 9-11-51</w:t>
            </w:r>
          </w:p>
          <w:p w:rsidR="00915588" w:rsidRPr="0096543B" w:rsidRDefault="00915588" w:rsidP="00915588">
            <w:pPr>
              <w:jc w:val="center"/>
              <w:rPr>
                <w:sz w:val="20"/>
                <w:szCs w:val="20"/>
              </w:rPr>
            </w:pPr>
          </w:p>
          <w:p w:rsidR="00915588" w:rsidRPr="00302B84" w:rsidRDefault="00915588" w:rsidP="00915588">
            <w:pPr>
              <w:spacing w:line="360" w:lineRule="auto"/>
              <w:jc w:val="center"/>
              <w:rPr>
                <w:sz w:val="22"/>
                <w:szCs w:val="22"/>
              </w:rPr>
            </w:pPr>
            <w:r w:rsidRPr="00302B84">
              <w:rPr>
                <w:sz w:val="20"/>
                <w:szCs w:val="20"/>
              </w:rPr>
              <w:t>_</w:t>
            </w:r>
            <w:r w:rsidRPr="00302B84">
              <w:rPr>
                <w:sz w:val="22"/>
                <w:szCs w:val="22"/>
              </w:rPr>
              <w:t>__</w:t>
            </w:r>
            <w:r>
              <w:rPr>
                <w:sz w:val="22"/>
                <w:szCs w:val="22"/>
              </w:rPr>
              <w:t>______</w:t>
            </w:r>
            <w:r w:rsidRPr="00302B84">
              <w:rPr>
                <w:sz w:val="22"/>
                <w:szCs w:val="22"/>
              </w:rPr>
              <w:t>____№____</w:t>
            </w:r>
            <w:r>
              <w:rPr>
                <w:sz w:val="22"/>
                <w:szCs w:val="22"/>
              </w:rPr>
              <w:t>__</w:t>
            </w:r>
            <w:r w:rsidRPr="00302B84">
              <w:rPr>
                <w:sz w:val="22"/>
                <w:szCs w:val="22"/>
              </w:rPr>
              <w:t>________</w:t>
            </w:r>
          </w:p>
          <w:p w:rsidR="00915588" w:rsidRPr="00302B84" w:rsidRDefault="00915588" w:rsidP="00915588">
            <w:pPr>
              <w:rPr>
                <w:sz w:val="22"/>
                <w:szCs w:val="22"/>
              </w:rPr>
            </w:pPr>
          </w:p>
        </w:tc>
        <w:tc>
          <w:tcPr>
            <w:tcW w:w="5040" w:type="dxa"/>
          </w:tcPr>
          <w:p w:rsidR="00915588" w:rsidRPr="0096543B" w:rsidRDefault="00915588" w:rsidP="00915588">
            <w:pPr>
              <w:jc w:val="center"/>
              <w:rPr>
                <w:sz w:val="22"/>
                <w:szCs w:val="22"/>
              </w:rPr>
            </w:pPr>
          </w:p>
          <w:p w:rsidR="00915588" w:rsidRPr="0096543B" w:rsidRDefault="00915588" w:rsidP="00915588">
            <w:pPr>
              <w:jc w:val="center"/>
              <w:rPr>
                <w:sz w:val="22"/>
                <w:szCs w:val="22"/>
              </w:rPr>
            </w:pPr>
          </w:p>
          <w:p w:rsidR="00915588" w:rsidRPr="0096543B" w:rsidRDefault="00915588" w:rsidP="00915588">
            <w:pPr>
              <w:jc w:val="center"/>
              <w:rPr>
                <w:sz w:val="22"/>
                <w:szCs w:val="22"/>
              </w:rPr>
            </w:pPr>
          </w:p>
          <w:p w:rsidR="00915588" w:rsidRPr="0096543B" w:rsidRDefault="00915588" w:rsidP="00915588">
            <w:pPr>
              <w:jc w:val="center"/>
              <w:rPr>
                <w:sz w:val="22"/>
                <w:szCs w:val="22"/>
              </w:rPr>
            </w:pPr>
          </w:p>
          <w:p w:rsidR="00915588" w:rsidRPr="0096543B" w:rsidRDefault="00915588" w:rsidP="00915588">
            <w:pPr>
              <w:jc w:val="center"/>
              <w:rPr>
                <w:sz w:val="22"/>
                <w:szCs w:val="22"/>
              </w:rPr>
            </w:pPr>
          </w:p>
          <w:p w:rsidR="00915588" w:rsidRPr="0096543B" w:rsidRDefault="00915588" w:rsidP="00915588">
            <w:pPr>
              <w:jc w:val="center"/>
              <w:rPr>
                <w:sz w:val="22"/>
                <w:szCs w:val="22"/>
              </w:rPr>
            </w:pPr>
          </w:p>
          <w:p w:rsidR="00915588" w:rsidRPr="0096543B" w:rsidRDefault="00915588" w:rsidP="00915588">
            <w:pPr>
              <w:jc w:val="center"/>
              <w:rPr>
                <w:b/>
                <w:sz w:val="28"/>
                <w:szCs w:val="28"/>
              </w:rPr>
            </w:pPr>
          </w:p>
        </w:tc>
      </w:tr>
    </w:tbl>
    <w:p w:rsidR="00915588" w:rsidRDefault="00915588" w:rsidP="00915588">
      <w:pPr>
        <w:rPr>
          <w:b/>
        </w:rPr>
      </w:pPr>
    </w:p>
    <w:p w:rsidR="00CD0345" w:rsidRDefault="00CD0345" w:rsidP="00915588">
      <w:pPr>
        <w:rPr>
          <w:b/>
        </w:rPr>
      </w:pPr>
    </w:p>
    <w:p w:rsidR="009A64B0" w:rsidRPr="00391728" w:rsidRDefault="009A64B0" w:rsidP="009A64B0">
      <w:pPr>
        <w:widowControl w:val="0"/>
        <w:suppressAutoHyphens/>
        <w:rPr>
          <w:b/>
          <w:bCs/>
          <w:lang w:eastAsia="ar-SA"/>
        </w:rPr>
      </w:pPr>
      <w:r>
        <w:rPr>
          <w:b/>
          <w:bCs/>
          <w:lang w:eastAsia="ar-SA"/>
        </w:rPr>
        <w:t xml:space="preserve">О создании экспертной группы по мониторингу внедрения успешных муниципальных практик, направленных на создание благоприятного инвестиционного климата, развитие и поддержку малого и среднего предпринимательства на территории </w:t>
      </w:r>
    </w:p>
    <w:p w:rsidR="0068069A" w:rsidRDefault="007100D4" w:rsidP="009A64B0">
      <w:pPr>
        <w:rPr>
          <w:b/>
        </w:rPr>
      </w:pPr>
      <w:r>
        <w:rPr>
          <w:b/>
          <w:bCs/>
        </w:rPr>
        <w:t>муниципально</w:t>
      </w:r>
      <w:r w:rsidR="009A64B0">
        <w:rPr>
          <w:b/>
          <w:bCs/>
        </w:rPr>
        <w:t>го района</w:t>
      </w:r>
      <w:r>
        <w:rPr>
          <w:b/>
          <w:bCs/>
        </w:rPr>
        <w:t xml:space="preserve"> Хворостянский</w:t>
      </w:r>
    </w:p>
    <w:p w:rsidR="001D700A" w:rsidRDefault="001D700A" w:rsidP="007100D4">
      <w:pPr>
        <w:spacing w:after="120"/>
        <w:rPr>
          <w:b/>
        </w:rPr>
      </w:pPr>
    </w:p>
    <w:p w:rsidR="00CD0345" w:rsidRPr="005E5CB7" w:rsidRDefault="00CD0345" w:rsidP="00CD0345">
      <w:pPr>
        <w:widowControl w:val="0"/>
        <w:autoSpaceDE w:val="0"/>
        <w:autoSpaceDN w:val="0"/>
        <w:adjustRightInd w:val="0"/>
        <w:ind w:firstLine="709"/>
        <w:jc w:val="both"/>
        <w:rPr>
          <w:bCs/>
          <w:sz w:val="28"/>
          <w:szCs w:val="28"/>
          <w:lang w:eastAsia="ar-SA"/>
        </w:rPr>
      </w:pPr>
      <w:r>
        <w:rPr>
          <w:sz w:val="28"/>
          <w:szCs w:val="28"/>
        </w:rPr>
        <w:t>В целях обеспечения благоприятного инвестиционного климата, организации и внедрения успешных муниципальных практик, направленных на развитие и поддержку малого и среднего предпринимательства</w:t>
      </w:r>
      <w:r w:rsidRPr="00E54223">
        <w:rPr>
          <w:sz w:val="28"/>
          <w:szCs w:val="28"/>
        </w:rPr>
        <w:t xml:space="preserve"> </w:t>
      </w:r>
      <w:r>
        <w:rPr>
          <w:sz w:val="28"/>
          <w:szCs w:val="28"/>
        </w:rPr>
        <w:t xml:space="preserve">на территории </w:t>
      </w:r>
      <w:r w:rsidR="00846E00">
        <w:rPr>
          <w:sz w:val="28"/>
          <w:szCs w:val="28"/>
        </w:rPr>
        <w:t>муниципального района Хворостянский</w:t>
      </w:r>
      <w:r w:rsidRPr="005E5CB7">
        <w:rPr>
          <w:sz w:val="28"/>
          <w:szCs w:val="28"/>
        </w:rPr>
        <w:t>:</w:t>
      </w:r>
    </w:p>
    <w:p w:rsidR="00CD0345" w:rsidRDefault="00CD0345" w:rsidP="00CD0345">
      <w:pPr>
        <w:widowControl w:val="0"/>
        <w:numPr>
          <w:ilvl w:val="0"/>
          <w:numId w:val="4"/>
        </w:numPr>
        <w:tabs>
          <w:tab w:val="left" w:pos="1134"/>
        </w:tabs>
        <w:ind w:left="0" w:firstLine="709"/>
        <w:jc w:val="both"/>
        <w:rPr>
          <w:sz w:val="28"/>
          <w:szCs w:val="28"/>
        </w:rPr>
      </w:pPr>
      <w:r w:rsidRPr="005E5CB7">
        <w:rPr>
          <w:sz w:val="28"/>
          <w:szCs w:val="28"/>
        </w:rPr>
        <w:t xml:space="preserve">Создать </w:t>
      </w:r>
      <w:r>
        <w:rPr>
          <w:sz w:val="28"/>
          <w:szCs w:val="28"/>
        </w:rPr>
        <w:t xml:space="preserve">экспертную группу по мониторингу внедрения </w:t>
      </w:r>
      <w:r w:rsidRPr="005E5CB7">
        <w:rPr>
          <w:sz w:val="28"/>
          <w:szCs w:val="28"/>
        </w:rPr>
        <w:t>у</w:t>
      </w:r>
      <w:r>
        <w:rPr>
          <w:sz w:val="28"/>
          <w:szCs w:val="28"/>
        </w:rPr>
        <w:t>с</w:t>
      </w:r>
      <w:r w:rsidRPr="005E5CB7">
        <w:rPr>
          <w:sz w:val="28"/>
          <w:szCs w:val="28"/>
        </w:rPr>
        <w:t>пешных муниципальных практик</w:t>
      </w:r>
      <w:r>
        <w:rPr>
          <w:sz w:val="28"/>
          <w:szCs w:val="28"/>
        </w:rPr>
        <w:t xml:space="preserve">, направленных на создание благоприятного инвестиционного климата, развитие и поддержку малого и среднего предпринимательства (далее – успешных практик) на территории </w:t>
      </w:r>
      <w:r w:rsidR="00846E00">
        <w:rPr>
          <w:sz w:val="28"/>
          <w:szCs w:val="28"/>
        </w:rPr>
        <w:t xml:space="preserve">муниципального района Хворостянский </w:t>
      </w:r>
      <w:r>
        <w:rPr>
          <w:sz w:val="28"/>
          <w:szCs w:val="28"/>
        </w:rPr>
        <w:t>и утвердить ее состав.</w:t>
      </w:r>
    </w:p>
    <w:p w:rsidR="00CD0345" w:rsidRDefault="00CD0345" w:rsidP="00CD0345">
      <w:pPr>
        <w:widowControl w:val="0"/>
        <w:numPr>
          <w:ilvl w:val="0"/>
          <w:numId w:val="4"/>
        </w:numPr>
        <w:tabs>
          <w:tab w:val="left" w:pos="1134"/>
        </w:tabs>
        <w:ind w:left="0" w:firstLine="709"/>
        <w:jc w:val="both"/>
        <w:rPr>
          <w:sz w:val="28"/>
          <w:szCs w:val="28"/>
        </w:rPr>
      </w:pPr>
      <w:r w:rsidRPr="00242492">
        <w:rPr>
          <w:sz w:val="28"/>
          <w:szCs w:val="28"/>
        </w:rPr>
        <w:t xml:space="preserve">Утвердить </w:t>
      </w:r>
      <w:r>
        <w:rPr>
          <w:sz w:val="28"/>
          <w:szCs w:val="28"/>
        </w:rPr>
        <w:t>прилагаемое П</w:t>
      </w:r>
      <w:r w:rsidRPr="00242492">
        <w:rPr>
          <w:sz w:val="28"/>
          <w:szCs w:val="28"/>
        </w:rPr>
        <w:t xml:space="preserve">оложение об экспертной группе по мониторингу внедрения успешных практик, на территории </w:t>
      </w:r>
      <w:r w:rsidR="00846E00">
        <w:rPr>
          <w:sz w:val="28"/>
          <w:szCs w:val="28"/>
        </w:rPr>
        <w:t>муниципального района Хворостянский</w:t>
      </w:r>
      <w:r w:rsidRPr="00242492">
        <w:rPr>
          <w:sz w:val="28"/>
          <w:szCs w:val="28"/>
        </w:rPr>
        <w:t>.</w:t>
      </w:r>
    </w:p>
    <w:p w:rsidR="00CD0345" w:rsidRPr="00242492" w:rsidRDefault="00CD0345" w:rsidP="00CD0345">
      <w:pPr>
        <w:widowControl w:val="0"/>
        <w:numPr>
          <w:ilvl w:val="0"/>
          <w:numId w:val="4"/>
        </w:numPr>
        <w:tabs>
          <w:tab w:val="left" w:pos="1134"/>
        </w:tabs>
        <w:ind w:left="0" w:firstLine="709"/>
        <w:jc w:val="both"/>
        <w:rPr>
          <w:sz w:val="28"/>
          <w:szCs w:val="28"/>
        </w:rPr>
      </w:pPr>
      <w:proofErr w:type="gramStart"/>
      <w:r>
        <w:rPr>
          <w:sz w:val="28"/>
          <w:szCs w:val="28"/>
        </w:rPr>
        <w:t>Разместить</w:t>
      </w:r>
      <w:proofErr w:type="gramEnd"/>
      <w:r>
        <w:rPr>
          <w:sz w:val="28"/>
          <w:szCs w:val="28"/>
        </w:rPr>
        <w:t xml:space="preserve"> настоящее распоряжение на официальном интернет – портале Администрации </w:t>
      </w:r>
      <w:r w:rsidR="00846E00">
        <w:rPr>
          <w:sz w:val="28"/>
          <w:szCs w:val="28"/>
        </w:rPr>
        <w:t>муниципального района Хворостянский</w:t>
      </w:r>
      <w:r>
        <w:rPr>
          <w:sz w:val="28"/>
          <w:szCs w:val="28"/>
        </w:rPr>
        <w:t>.</w:t>
      </w:r>
    </w:p>
    <w:p w:rsidR="00CD0345" w:rsidRPr="00DC6DDA" w:rsidRDefault="00CD0345" w:rsidP="00CD0345">
      <w:pPr>
        <w:widowControl w:val="0"/>
        <w:numPr>
          <w:ilvl w:val="0"/>
          <w:numId w:val="4"/>
        </w:numPr>
        <w:tabs>
          <w:tab w:val="left" w:pos="1134"/>
        </w:tabs>
        <w:ind w:left="0" w:firstLine="709"/>
        <w:jc w:val="both"/>
        <w:rPr>
          <w:sz w:val="28"/>
          <w:szCs w:val="28"/>
          <w:lang w:eastAsia="ar-SA"/>
        </w:rPr>
      </w:pPr>
      <w:proofErr w:type="gramStart"/>
      <w:r w:rsidRPr="00DC6DDA">
        <w:rPr>
          <w:sz w:val="28"/>
          <w:szCs w:val="28"/>
        </w:rPr>
        <w:t>Контроль за</w:t>
      </w:r>
      <w:proofErr w:type="gramEnd"/>
      <w:r w:rsidRPr="00DC6DDA">
        <w:rPr>
          <w:sz w:val="28"/>
          <w:szCs w:val="28"/>
        </w:rPr>
        <w:t xml:space="preserve"> исполнением распоряжения возложить на заместителя Главы </w:t>
      </w:r>
      <w:r w:rsidR="00846E00">
        <w:rPr>
          <w:sz w:val="28"/>
          <w:szCs w:val="28"/>
        </w:rPr>
        <w:t>муниципального района Хворостянский</w:t>
      </w:r>
      <w:r w:rsidR="00846E00" w:rsidRPr="00DC6DDA">
        <w:rPr>
          <w:sz w:val="28"/>
          <w:szCs w:val="28"/>
        </w:rPr>
        <w:t xml:space="preserve"> </w:t>
      </w:r>
      <w:r w:rsidRPr="00DC6DDA">
        <w:rPr>
          <w:sz w:val="28"/>
          <w:szCs w:val="28"/>
        </w:rPr>
        <w:t>по экономике</w:t>
      </w:r>
      <w:r>
        <w:rPr>
          <w:sz w:val="28"/>
          <w:szCs w:val="28"/>
        </w:rPr>
        <w:t xml:space="preserve"> -</w:t>
      </w:r>
      <w:r w:rsidRPr="00DC6DDA">
        <w:rPr>
          <w:sz w:val="28"/>
          <w:szCs w:val="28"/>
        </w:rPr>
        <w:t xml:space="preserve">  </w:t>
      </w:r>
      <w:proofErr w:type="spellStart"/>
      <w:r w:rsidRPr="00DC6DDA">
        <w:rPr>
          <w:sz w:val="28"/>
          <w:szCs w:val="28"/>
        </w:rPr>
        <w:t>А.</w:t>
      </w:r>
      <w:r w:rsidR="00846E00">
        <w:rPr>
          <w:sz w:val="28"/>
          <w:szCs w:val="28"/>
        </w:rPr>
        <w:t>Ф.Зайцев</w:t>
      </w:r>
      <w:r w:rsidRPr="00DC6DDA">
        <w:rPr>
          <w:sz w:val="28"/>
          <w:szCs w:val="28"/>
        </w:rPr>
        <w:t>а</w:t>
      </w:r>
      <w:proofErr w:type="spellEnd"/>
      <w:r w:rsidRPr="00DC6DDA">
        <w:rPr>
          <w:sz w:val="28"/>
          <w:szCs w:val="28"/>
        </w:rPr>
        <w:t>.</w:t>
      </w:r>
    </w:p>
    <w:p w:rsidR="007100D4" w:rsidRPr="007100D4" w:rsidRDefault="007100D4" w:rsidP="007100D4">
      <w:pPr>
        <w:pStyle w:val="a5"/>
        <w:spacing w:before="0" w:beforeAutospacing="0" w:after="120" w:afterAutospacing="0"/>
        <w:ind w:firstLine="567"/>
        <w:jc w:val="both"/>
        <w:rPr>
          <w:sz w:val="28"/>
          <w:szCs w:val="28"/>
        </w:rPr>
      </w:pPr>
    </w:p>
    <w:p w:rsidR="007100D4" w:rsidRDefault="007100D4" w:rsidP="007100D4">
      <w:pPr>
        <w:rPr>
          <w:b/>
          <w:sz w:val="28"/>
          <w:szCs w:val="28"/>
        </w:rPr>
      </w:pPr>
      <w:r>
        <w:rPr>
          <w:b/>
          <w:sz w:val="28"/>
          <w:szCs w:val="28"/>
        </w:rPr>
        <w:t>Глава муниципального</w:t>
      </w:r>
      <w:r w:rsidR="00915588">
        <w:rPr>
          <w:b/>
          <w:sz w:val="28"/>
          <w:szCs w:val="28"/>
        </w:rPr>
        <w:t xml:space="preserve"> района</w:t>
      </w:r>
    </w:p>
    <w:p w:rsidR="00915588" w:rsidRDefault="007100D4" w:rsidP="007100D4">
      <w:pPr>
        <w:rPr>
          <w:b/>
          <w:sz w:val="28"/>
          <w:szCs w:val="28"/>
        </w:rPr>
      </w:pPr>
      <w:r>
        <w:rPr>
          <w:b/>
          <w:sz w:val="28"/>
          <w:szCs w:val="28"/>
        </w:rPr>
        <w:t>Хворостянский</w:t>
      </w:r>
      <w:r w:rsidR="00915588">
        <w:rPr>
          <w:b/>
          <w:sz w:val="28"/>
          <w:szCs w:val="28"/>
        </w:rPr>
        <w:t xml:space="preserve">            </w:t>
      </w:r>
      <w:r w:rsidR="001D700A">
        <w:rPr>
          <w:b/>
          <w:sz w:val="28"/>
          <w:szCs w:val="28"/>
        </w:rPr>
        <w:t xml:space="preserve">                                </w:t>
      </w:r>
      <w:r>
        <w:rPr>
          <w:b/>
          <w:sz w:val="28"/>
          <w:szCs w:val="28"/>
        </w:rPr>
        <w:t xml:space="preserve">                        </w:t>
      </w:r>
      <w:r w:rsidR="001D700A">
        <w:rPr>
          <w:b/>
          <w:sz w:val="28"/>
          <w:szCs w:val="28"/>
        </w:rPr>
        <w:t xml:space="preserve">             </w:t>
      </w:r>
      <w:r w:rsidR="00915588">
        <w:rPr>
          <w:b/>
          <w:sz w:val="28"/>
          <w:szCs w:val="28"/>
        </w:rPr>
        <w:t xml:space="preserve">   </w:t>
      </w:r>
      <w:r w:rsidR="0068069A">
        <w:rPr>
          <w:b/>
          <w:sz w:val="28"/>
          <w:szCs w:val="28"/>
        </w:rPr>
        <w:t>В</w:t>
      </w:r>
      <w:r w:rsidR="001D700A">
        <w:rPr>
          <w:b/>
          <w:sz w:val="28"/>
          <w:szCs w:val="28"/>
        </w:rPr>
        <w:t xml:space="preserve">.А. </w:t>
      </w:r>
      <w:r w:rsidR="0068069A">
        <w:rPr>
          <w:b/>
          <w:sz w:val="28"/>
          <w:szCs w:val="28"/>
        </w:rPr>
        <w:t>Махов</w:t>
      </w:r>
    </w:p>
    <w:p w:rsidR="001D700A" w:rsidRDefault="001D700A" w:rsidP="007100D4">
      <w:pPr>
        <w:spacing w:after="40"/>
        <w:jc w:val="center"/>
        <w:rPr>
          <w:b/>
          <w:sz w:val="28"/>
          <w:szCs w:val="28"/>
        </w:rPr>
      </w:pPr>
    </w:p>
    <w:p w:rsidR="007100D4" w:rsidRDefault="007100D4" w:rsidP="007100D4">
      <w:pPr>
        <w:spacing w:after="40"/>
        <w:jc w:val="center"/>
        <w:rPr>
          <w:b/>
          <w:sz w:val="28"/>
          <w:szCs w:val="28"/>
        </w:rPr>
      </w:pPr>
    </w:p>
    <w:p w:rsidR="00915588" w:rsidRDefault="0068069A" w:rsidP="007100D4">
      <w:pPr>
        <w:spacing w:after="40"/>
      </w:pPr>
      <w:r w:rsidRPr="0068069A">
        <w:t>Зайцев 91131</w:t>
      </w:r>
    </w:p>
    <w:p w:rsidR="00D40412" w:rsidRDefault="00D40412" w:rsidP="007100D4">
      <w:pPr>
        <w:spacing w:after="40"/>
      </w:pPr>
    </w:p>
    <w:p w:rsidR="00D40412" w:rsidRDefault="00D40412" w:rsidP="007100D4">
      <w:pPr>
        <w:spacing w:after="40"/>
      </w:pPr>
    </w:p>
    <w:p w:rsidR="00D40412" w:rsidRPr="00A019E2" w:rsidRDefault="00D40412" w:rsidP="00D40412">
      <w:pPr>
        <w:ind w:left="6480"/>
        <w:jc w:val="right"/>
      </w:pPr>
      <w:r w:rsidRPr="00A019E2">
        <w:lastRenderedPageBreak/>
        <w:t>Утвержден</w:t>
      </w:r>
    </w:p>
    <w:p w:rsidR="00D40412" w:rsidRPr="00A019E2" w:rsidRDefault="00D40412" w:rsidP="00D40412">
      <w:pPr>
        <w:ind w:left="5760"/>
        <w:jc w:val="right"/>
      </w:pPr>
      <w:r w:rsidRPr="00A019E2">
        <w:t>распоряжением Администрации</w:t>
      </w:r>
    </w:p>
    <w:p w:rsidR="00D40412" w:rsidRPr="00A019E2" w:rsidRDefault="00D40412" w:rsidP="00D40412">
      <w:pPr>
        <w:ind w:left="5760"/>
        <w:jc w:val="right"/>
      </w:pPr>
      <w:r>
        <w:t>муниципального района Хворостянский</w:t>
      </w:r>
    </w:p>
    <w:p w:rsidR="00D40412" w:rsidRPr="00A019E2" w:rsidRDefault="00D40412" w:rsidP="00D40412">
      <w:pPr>
        <w:ind w:left="3402"/>
        <w:jc w:val="right"/>
      </w:pPr>
      <w:r>
        <w:t xml:space="preserve">от «____» _____ </w:t>
      </w:r>
      <w:r w:rsidRPr="00A019E2">
        <w:t>2016</w:t>
      </w:r>
      <w:r>
        <w:t>г.</w:t>
      </w:r>
      <w:r w:rsidRPr="00A019E2">
        <w:t xml:space="preserve"> </w:t>
      </w:r>
      <w:r>
        <w:t>№____</w:t>
      </w:r>
    </w:p>
    <w:p w:rsidR="00D40412" w:rsidRDefault="00D40412" w:rsidP="00D40412">
      <w:pPr>
        <w:ind w:firstLine="708"/>
        <w:jc w:val="both"/>
        <w:rPr>
          <w:color w:val="000000"/>
        </w:rPr>
      </w:pPr>
    </w:p>
    <w:p w:rsidR="00D40412" w:rsidRDefault="00D40412" w:rsidP="00D40412">
      <w:pPr>
        <w:ind w:firstLine="708"/>
        <w:jc w:val="both"/>
        <w:rPr>
          <w:color w:val="000000"/>
        </w:rPr>
      </w:pPr>
    </w:p>
    <w:p w:rsidR="00D40412" w:rsidRPr="00111FB3" w:rsidRDefault="00D40412" w:rsidP="00D40412">
      <w:pPr>
        <w:jc w:val="center"/>
        <w:rPr>
          <w:b/>
        </w:rPr>
      </w:pPr>
      <w:r w:rsidRPr="00111FB3">
        <w:rPr>
          <w:b/>
        </w:rPr>
        <w:t xml:space="preserve">Состав экспертной группы </w:t>
      </w:r>
    </w:p>
    <w:p w:rsidR="00D40412" w:rsidRPr="000D28AE" w:rsidRDefault="00D40412" w:rsidP="00D40412">
      <w:pPr>
        <w:jc w:val="center"/>
        <w:rPr>
          <w:color w:val="000000"/>
        </w:rPr>
      </w:pPr>
      <w:r w:rsidRPr="000D28AE">
        <w:rPr>
          <w:b/>
        </w:rPr>
        <w:t xml:space="preserve">по </w:t>
      </w:r>
      <w:r>
        <w:rPr>
          <w:b/>
        </w:rPr>
        <w:t>мониторингу внедрения</w:t>
      </w:r>
      <w:r w:rsidRPr="000D28AE">
        <w:rPr>
          <w:b/>
        </w:rPr>
        <w:t xml:space="preserve"> </w:t>
      </w:r>
      <w:r>
        <w:rPr>
          <w:b/>
        </w:rPr>
        <w:t>на территории муниципального района Хворостянский</w:t>
      </w:r>
      <w:r w:rsidRPr="000D28AE">
        <w:rPr>
          <w:b/>
        </w:rPr>
        <w:t xml:space="preserve"> успешных практик, направленных на создание благоприятного инвестиционного климата, развитие и поддержку малого и среднего предпринимательства</w:t>
      </w:r>
    </w:p>
    <w:p w:rsidR="00D40412" w:rsidRDefault="00D40412" w:rsidP="00D40412">
      <w:pPr>
        <w:jc w:val="both"/>
        <w:rPr>
          <w:color w:val="000000"/>
        </w:rPr>
      </w:pPr>
    </w:p>
    <w:tbl>
      <w:tblPr>
        <w:tblW w:w="9832"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3969"/>
        <w:gridCol w:w="5386"/>
      </w:tblGrid>
      <w:tr w:rsidR="00D40412" w:rsidRPr="000D28AE" w:rsidTr="00F84470">
        <w:tc>
          <w:tcPr>
            <w:tcW w:w="477" w:type="dxa"/>
          </w:tcPr>
          <w:p w:rsidR="00D40412" w:rsidRPr="000D28AE" w:rsidRDefault="00D40412" w:rsidP="00F84470">
            <w:pPr>
              <w:pStyle w:val="ConsPlusNormal"/>
              <w:spacing w:line="240" w:lineRule="atLeast"/>
              <w:ind w:firstLine="0"/>
              <w:jc w:val="center"/>
              <w:rPr>
                <w:rFonts w:ascii="Times New Roman" w:hAnsi="Times New Roman" w:cs="Times New Roman"/>
                <w:sz w:val="24"/>
                <w:szCs w:val="24"/>
              </w:rPr>
            </w:pPr>
            <w:r w:rsidRPr="000D28AE">
              <w:rPr>
                <w:rFonts w:ascii="Times New Roman" w:hAnsi="Times New Roman" w:cs="Times New Roman"/>
                <w:sz w:val="24"/>
                <w:szCs w:val="24"/>
              </w:rPr>
              <w:t>№</w:t>
            </w:r>
          </w:p>
        </w:tc>
        <w:tc>
          <w:tcPr>
            <w:tcW w:w="3969" w:type="dxa"/>
          </w:tcPr>
          <w:p w:rsidR="00D40412" w:rsidRPr="000D28AE" w:rsidRDefault="00D40412" w:rsidP="00F84470">
            <w:pPr>
              <w:pStyle w:val="ConsPlusNormal"/>
              <w:spacing w:line="240" w:lineRule="atLeast"/>
              <w:ind w:right="170" w:firstLine="0"/>
              <w:jc w:val="center"/>
              <w:rPr>
                <w:rFonts w:ascii="Times New Roman" w:hAnsi="Times New Roman" w:cs="Times New Roman"/>
                <w:sz w:val="24"/>
                <w:szCs w:val="24"/>
                <w:lang w:val="en-US"/>
              </w:rPr>
            </w:pPr>
            <w:r w:rsidRPr="000D28AE">
              <w:rPr>
                <w:rFonts w:ascii="Times New Roman" w:hAnsi="Times New Roman" w:cs="Times New Roman"/>
                <w:sz w:val="24"/>
                <w:szCs w:val="24"/>
              </w:rPr>
              <w:t>Фамилия, имя,</w:t>
            </w:r>
          </w:p>
          <w:p w:rsidR="00D40412" w:rsidRPr="000D28AE" w:rsidRDefault="00D40412" w:rsidP="00F84470">
            <w:pPr>
              <w:pStyle w:val="ConsPlusNormal"/>
              <w:spacing w:line="240" w:lineRule="atLeast"/>
              <w:ind w:right="170" w:firstLine="0"/>
              <w:jc w:val="center"/>
              <w:rPr>
                <w:rFonts w:ascii="Times New Roman" w:hAnsi="Times New Roman" w:cs="Times New Roman"/>
                <w:sz w:val="24"/>
                <w:szCs w:val="24"/>
              </w:rPr>
            </w:pPr>
            <w:r w:rsidRPr="000D28AE">
              <w:rPr>
                <w:rFonts w:ascii="Times New Roman" w:hAnsi="Times New Roman" w:cs="Times New Roman"/>
                <w:sz w:val="24"/>
                <w:szCs w:val="24"/>
              </w:rPr>
              <w:t>отчество</w:t>
            </w:r>
          </w:p>
        </w:tc>
        <w:tc>
          <w:tcPr>
            <w:tcW w:w="5386" w:type="dxa"/>
          </w:tcPr>
          <w:p w:rsidR="00D40412" w:rsidRPr="000D28AE" w:rsidRDefault="00D40412" w:rsidP="00F84470">
            <w:pPr>
              <w:pStyle w:val="ConsPlusNormal"/>
              <w:spacing w:line="240" w:lineRule="atLeast"/>
              <w:ind w:right="170" w:firstLine="0"/>
              <w:jc w:val="center"/>
              <w:rPr>
                <w:rFonts w:ascii="Times New Roman" w:hAnsi="Times New Roman" w:cs="Times New Roman"/>
                <w:sz w:val="24"/>
                <w:szCs w:val="24"/>
              </w:rPr>
            </w:pPr>
            <w:r w:rsidRPr="000D28AE">
              <w:rPr>
                <w:rFonts w:ascii="Times New Roman" w:hAnsi="Times New Roman" w:cs="Times New Roman"/>
                <w:sz w:val="24"/>
                <w:szCs w:val="24"/>
              </w:rPr>
              <w:t>Занимаемая</w:t>
            </w:r>
            <w:r>
              <w:rPr>
                <w:rFonts w:ascii="Times New Roman" w:hAnsi="Times New Roman" w:cs="Times New Roman"/>
                <w:sz w:val="24"/>
                <w:szCs w:val="24"/>
              </w:rPr>
              <w:t xml:space="preserve"> д</w:t>
            </w:r>
            <w:r w:rsidRPr="000D28AE">
              <w:rPr>
                <w:rFonts w:ascii="Times New Roman" w:hAnsi="Times New Roman" w:cs="Times New Roman"/>
                <w:sz w:val="24"/>
                <w:szCs w:val="24"/>
              </w:rPr>
              <w:t>олжность</w:t>
            </w:r>
          </w:p>
        </w:tc>
      </w:tr>
      <w:tr w:rsidR="00071090" w:rsidRPr="000D28AE" w:rsidTr="00E034EF">
        <w:tc>
          <w:tcPr>
            <w:tcW w:w="477" w:type="dxa"/>
          </w:tcPr>
          <w:p w:rsidR="00071090" w:rsidRDefault="00071090" w:rsidP="00E034EF">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071090" w:rsidRPr="000D28AE" w:rsidRDefault="00071090" w:rsidP="00071090">
            <w:pPr>
              <w:pStyle w:val="ConsPlusNormal"/>
              <w:spacing w:line="240" w:lineRule="atLeast"/>
              <w:ind w:right="170" w:firstLine="0"/>
              <w:rPr>
                <w:rFonts w:ascii="Times New Roman" w:hAnsi="Times New Roman" w:cs="Times New Roman"/>
                <w:sz w:val="24"/>
                <w:szCs w:val="24"/>
              </w:rPr>
            </w:pPr>
            <w:proofErr w:type="spellStart"/>
            <w:r>
              <w:rPr>
                <w:rFonts w:ascii="Times New Roman" w:hAnsi="Times New Roman" w:cs="Times New Roman"/>
                <w:sz w:val="24"/>
                <w:szCs w:val="24"/>
              </w:rPr>
              <w:t>Дубошин</w:t>
            </w:r>
            <w:proofErr w:type="spellEnd"/>
            <w:r>
              <w:rPr>
                <w:rFonts w:ascii="Times New Roman" w:hAnsi="Times New Roman" w:cs="Times New Roman"/>
                <w:sz w:val="24"/>
                <w:szCs w:val="24"/>
              </w:rPr>
              <w:t xml:space="preserve"> Алексей Владимирович</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редседатель группы</w:t>
            </w:r>
          </w:p>
        </w:tc>
        <w:tc>
          <w:tcPr>
            <w:tcW w:w="5386" w:type="dxa"/>
          </w:tcPr>
          <w:p w:rsidR="00071090" w:rsidRPr="000D28AE" w:rsidRDefault="00071090" w:rsidP="00E034EF">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Директор ООО «Резонанс»</w:t>
            </w:r>
            <w:r w:rsidR="00D062EF">
              <w:rPr>
                <w:rFonts w:ascii="Times New Roman" w:hAnsi="Times New Roman" w:cs="Times New Roman"/>
                <w:sz w:val="24"/>
                <w:szCs w:val="24"/>
              </w:rPr>
              <w:t xml:space="preserve"> (по согласованию)</w:t>
            </w:r>
          </w:p>
        </w:tc>
      </w:tr>
      <w:tr w:rsidR="00071090" w:rsidRPr="000D28AE" w:rsidTr="00E034EF">
        <w:tc>
          <w:tcPr>
            <w:tcW w:w="477" w:type="dxa"/>
          </w:tcPr>
          <w:p w:rsidR="00071090" w:rsidRPr="000D28AE" w:rsidRDefault="00071090" w:rsidP="00E034EF">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tcPr>
          <w:p w:rsidR="00071090" w:rsidRPr="000D28AE" w:rsidRDefault="00071090" w:rsidP="00E034EF">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Грязнов Андрей Юрьевич – заместитель председателя группы</w:t>
            </w:r>
          </w:p>
        </w:tc>
        <w:tc>
          <w:tcPr>
            <w:tcW w:w="5386" w:type="dxa"/>
          </w:tcPr>
          <w:p w:rsidR="00071090" w:rsidRPr="000D28AE" w:rsidRDefault="00071090" w:rsidP="00E034EF">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Директор ООО «Исток» - депутат Собрания представителей муниципального района Хворостянский</w:t>
            </w:r>
            <w:r w:rsidR="00D062EF">
              <w:rPr>
                <w:rFonts w:ascii="Times New Roman" w:hAnsi="Times New Roman" w:cs="Times New Roman"/>
                <w:sz w:val="24"/>
                <w:szCs w:val="24"/>
              </w:rPr>
              <w:t xml:space="preserve"> </w:t>
            </w:r>
            <w:r w:rsidR="00D062EF">
              <w:rPr>
                <w:rFonts w:ascii="Times New Roman" w:hAnsi="Times New Roman" w:cs="Times New Roman"/>
                <w:sz w:val="24"/>
                <w:szCs w:val="24"/>
              </w:rPr>
              <w:t>(по согласованию)</w:t>
            </w:r>
          </w:p>
        </w:tc>
      </w:tr>
      <w:tr w:rsidR="00D40412" w:rsidRPr="000D28AE" w:rsidTr="00F84470">
        <w:tc>
          <w:tcPr>
            <w:tcW w:w="477" w:type="dxa"/>
          </w:tcPr>
          <w:p w:rsidR="00D40412" w:rsidRPr="000D28AE" w:rsidRDefault="00071090" w:rsidP="00F84470">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969" w:type="dxa"/>
          </w:tcPr>
          <w:p w:rsidR="00D40412" w:rsidRPr="000D28AE" w:rsidRDefault="008F6EF6" w:rsidP="008F6EF6">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Рыжков Сергей Владимирович</w:t>
            </w:r>
            <w:r w:rsidR="00071090">
              <w:rPr>
                <w:rFonts w:ascii="Times New Roman" w:hAnsi="Times New Roman" w:cs="Times New Roman"/>
                <w:sz w:val="24"/>
                <w:szCs w:val="24"/>
              </w:rPr>
              <w:t xml:space="preserve"> – секретарь</w:t>
            </w:r>
            <w:r w:rsidR="00D40412">
              <w:rPr>
                <w:rFonts w:ascii="Times New Roman" w:hAnsi="Times New Roman" w:cs="Times New Roman"/>
                <w:sz w:val="24"/>
                <w:szCs w:val="24"/>
              </w:rPr>
              <w:t xml:space="preserve"> группы</w:t>
            </w:r>
          </w:p>
        </w:tc>
        <w:tc>
          <w:tcPr>
            <w:tcW w:w="5386" w:type="dxa"/>
          </w:tcPr>
          <w:p w:rsidR="00D40412" w:rsidRPr="000D28AE" w:rsidRDefault="008F6EF6" w:rsidP="008F6EF6">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 общественный помощник Уполномоченного по защите прав предпринимателей в Самарской области в муниципальном районе Хворостянский</w:t>
            </w:r>
            <w:r w:rsidR="00D40412">
              <w:rPr>
                <w:rFonts w:ascii="Times New Roman" w:hAnsi="Times New Roman" w:cs="Times New Roman"/>
                <w:sz w:val="24"/>
                <w:szCs w:val="24"/>
              </w:rPr>
              <w:t xml:space="preserve"> (по согласованию)</w:t>
            </w:r>
          </w:p>
        </w:tc>
      </w:tr>
      <w:tr w:rsidR="00071090" w:rsidRPr="000D28AE" w:rsidTr="00E034EF">
        <w:tc>
          <w:tcPr>
            <w:tcW w:w="477" w:type="dxa"/>
          </w:tcPr>
          <w:p w:rsidR="00071090" w:rsidRPr="000D28AE" w:rsidRDefault="00071090" w:rsidP="00E034EF">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969" w:type="dxa"/>
          </w:tcPr>
          <w:p w:rsidR="00071090" w:rsidRPr="000D28AE" w:rsidRDefault="00071090" w:rsidP="00E034EF">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Беляев Виктор Сергеевич</w:t>
            </w:r>
          </w:p>
        </w:tc>
        <w:tc>
          <w:tcPr>
            <w:tcW w:w="5386" w:type="dxa"/>
          </w:tcPr>
          <w:p w:rsidR="00071090" w:rsidRPr="000D28AE" w:rsidRDefault="00071090" w:rsidP="00E034EF">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Член Общественной палаты Хворостянского района</w:t>
            </w:r>
            <w:r w:rsidR="00D062EF">
              <w:rPr>
                <w:rFonts w:ascii="Times New Roman" w:hAnsi="Times New Roman" w:cs="Times New Roman"/>
                <w:sz w:val="24"/>
                <w:szCs w:val="24"/>
              </w:rPr>
              <w:t xml:space="preserve"> </w:t>
            </w:r>
            <w:r w:rsidR="00D062EF">
              <w:rPr>
                <w:rFonts w:ascii="Times New Roman" w:hAnsi="Times New Roman" w:cs="Times New Roman"/>
                <w:sz w:val="24"/>
                <w:szCs w:val="24"/>
              </w:rPr>
              <w:t>(по согласованию)</w:t>
            </w:r>
          </w:p>
        </w:tc>
      </w:tr>
      <w:tr w:rsidR="00D40412" w:rsidRPr="000D28AE" w:rsidTr="00F84470">
        <w:tc>
          <w:tcPr>
            <w:tcW w:w="477" w:type="dxa"/>
          </w:tcPr>
          <w:p w:rsidR="00D40412" w:rsidRPr="000D28AE" w:rsidRDefault="00071090" w:rsidP="00F84470">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3969" w:type="dxa"/>
          </w:tcPr>
          <w:p w:rsidR="00D40412" w:rsidRPr="000D28AE" w:rsidRDefault="00071090" w:rsidP="00F84470">
            <w:pPr>
              <w:pStyle w:val="ConsPlusNormal"/>
              <w:spacing w:line="240" w:lineRule="atLeast"/>
              <w:ind w:right="170" w:firstLine="0"/>
              <w:rPr>
                <w:rFonts w:ascii="Times New Roman" w:hAnsi="Times New Roman" w:cs="Times New Roman"/>
                <w:sz w:val="24"/>
                <w:szCs w:val="24"/>
              </w:rPr>
            </w:pPr>
            <w:proofErr w:type="spellStart"/>
            <w:r>
              <w:rPr>
                <w:rFonts w:ascii="Times New Roman" w:hAnsi="Times New Roman" w:cs="Times New Roman"/>
                <w:sz w:val="24"/>
                <w:szCs w:val="24"/>
              </w:rPr>
              <w:t>Батейщикова</w:t>
            </w:r>
            <w:proofErr w:type="spellEnd"/>
            <w:r>
              <w:rPr>
                <w:rFonts w:ascii="Times New Roman" w:hAnsi="Times New Roman" w:cs="Times New Roman"/>
                <w:sz w:val="24"/>
                <w:szCs w:val="24"/>
              </w:rPr>
              <w:t xml:space="preserve"> Юлия Владимировна</w:t>
            </w:r>
          </w:p>
        </w:tc>
        <w:tc>
          <w:tcPr>
            <w:tcW w:w="5386" w:type="dxa"/>
          </w:tcPr>
          <w:p w:rsidR="00D40412" w:rsidRPr="000D28AE" w:rsidRDefault="00071090" w:rsidP="00F84470">
            <w:pPr>
              <w:pStyle w:val="ConsPlusNormal"/>
              <w:spacing w:line="240" w:lineRule="atLeast"/>
              <w:ind w:right="170" w:firstLine="0"/>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r w:rsidR="00D062EF">
              <w:rPr>
                <w:rFonts w:ascii="Times New Roman" w:hAnsi="Times New Roman" w:cs="Times New Roman"/>
                <w:sz w:val="24"/>
                <w:szCs w:val="24"/>
              </w:rPr>
              <w:t xml:space="preserve"> </w:t>
            </w:r>
            <w:r w:rsidR="00D062EF">
              <w:rPr>
                <w:rFonts w:ascii="Times New Roman" w:hAnsi="Times New Roman" w:cs="Times New Roman"/>
                <w:sz w:val="24"/>
                <w:szCs w:val="24"/>
              </w:rPr>
              <w:t>(по согласованию)</w:t>
            </w:r>
            <w:bookmarkStart w:id="0" w:name="_GoBack"/>
            <w:bookmarkEnd w:id="0"/>
          </w:p>
        </w:tc>
      </w:tr>
    </w:tbl>
    <w:p w:rsidR="00D40412" w:rsidRDefault="00D40412" w:rsidP="00D40412">
      <w:pPr>
        <w:jc w:val="both"/>
        <w:rPr>
          <w:color w:val="000000"/>
        </w:rPr>
      </w:pPr>
    </w:p>
    <w:p w:rsidR="00D40412" w:rsidRPr="00D40412" w:rsidRDefault="00D40412" w:rsidP="00D40412">
      <w:pPr>
        <w:jc w:val="right"/>
        <w:rPr>
          <w:sz w:val="28"/>
          <w:szCs w:val="28"/>
        </w:rPr>
      </w:pPr>
      <w:r>
        <w:rPr>
          <w:color w:val="000000"/>
        </w:rPr>
        <w:br w:type="page"/>
      </w:r>
      <w:r w:rsidRPr="00D40412">
        <w:rPr>
          <w:sz w:val="28"/>
          <w:szCs w:val="28"/>
        </w:rPr>
        <w:lastRenderedPageBreak/>
        <w:t>Утверждено</w:t>
      </w:r>
    </w:p>
    <w:p w:rsidR="00D40412" w:rsidRPr="00D40412" w:rsidRDefault="00D40412" w:rsidP="00D40412">
      <w:pPr>
        <w:ind w:left="3969"/>
        <w:jc w:val="right"/>
        <w:rPr>
          <w:sz w:val="28"/>
          <w:szCs w:val="28"/>
        </w:rPr>
      </w:pPr>
      <w:r w:rsidRPr="00D40412">
        <w:rPr>
          <w:sz w:val="28"/>
          <w:szCs w:val="28"/>
        </w:rPr>
        <w:t>распоряжением Администрации</w:t>
      </w:r>
    </w:p>
    <w:p w:rsidR="00D40412" w:rsidRPr="00D40412" w:rsidRDefault="00D40412" w:rsidP="00D40412">
      <w:pPr>
        <w:ind w:left="5760"/>
        <w:jc w:val="right"/>
        <w:rPr>
          <w:sz w:val="28"/>
          <w:szCs w:val="28"/>
        </w:rPr>
      </w:pPr>
      <w:r w:rsidRPr="00D40412">
        <w:rPr>
          <w:sz w:val="28"/>
          <w:szCs w:val="28"/>
        </w:rPr>
        <w:t>муниципального района Хворостянский</w:t>
      </w:r>
    </w:p>
    <w:p w:rsidR="00D40412" w:rsidRPr="00D40412" w:rsidRDefault="00D40412" w:rsidP="00D40412">
      <w:pPr>
        <w:ind w:left="3402"/>
        <w:jc w:val="right"/>
        <w:rPr>
          <w:sz w:val="28"/>
          <w:szCs w:val="28"/>
        </w:rPr>
      </w:pPr>
      <w:r w:rsidRPr="00D40412">
        <w:rPr>
          <w:sz w:val="28"/>
          <w:szCs w:val="28"/>
        </w:rPr>
        <w:t>от «____» _____ 2016г. №____</w:t>
      </w:r>
    </w:p>
    <w:p w:rsidR="00D40412" w:rsidRPr="00D40412" w:rsidRDefault="00D40412" w:rsidP="00D40412">
      <w:pPr>
        <w:ind w:firstLine="1134"/>
        <w:rPr>
          <w:sz w:val="28"/>
          <w:szCs w:val="28"/>
        </w:rPr>
      </w:pPr>
    </w:p>
    <w:p w:rsidR="00D40412" w:rsidRPr="00D40412" w:rsidRDefault="00D40412" w:rsidP="00D40412">
      <w:pPr>
        <w:ind w:firstLine="1134"/>
        <w:rPr>
          <w:sz w:val="28"/>
          <w:szCs w:val="28"/>
        </w:rPr>
      </w:pPr>
    </w:p>
    <w:p w:rsidR="00D40412" w:rsidRPr="00D40412" w:rsidRDefault="00D40412" w:rsidP="00D40412">
      <w:pPr>
        <w:jc w:val="center"/>
        <w:rPr>
          <w:b/>
          <w:sz w:val="28"/>
          <w:szCs w:val="28"/>
        </w:rPr>
      </w:pPr>
      <w:r w:rsidRPr="00D40412">
        <w:rPr>
          <w:b/>
          <w:sz w:val="28"/>
          <w:szCs w:val="28"/>
        </w:rPr>
        <w:t>ПОЛОЖЕНИЕ</w:t>
      </w:r>
    </w:p>
    <w:p w:rsidR="00D40412" w:rsidRPr="00D40412" w:rsidRDefault="00D40412" w:rsidP="00D40412">
      <w:pPr>
        <w:suppressAutoHyphens/>
        <w:jc w:val="center"/>
        <w:rPr>
          <w:color w:val="000000"/>
          <w:sz w:val="28"/>
          <w:szCs w:val="28"/>
        </w:rPr>
      </w:pPr>
      <w:r w:rsidRPr="00D40412">
        <w:rPr>
          <w:b/>
          <w:sz w:val="28"/>
          <w:szCs w:val="28"/>
        </w:rPr>
        <w:t>об экспертной группе по мониторингу внедрения на территории муниципального района Хворостянский успешных практик, направленных на создание благоприятного инвестиционного климата, развитие и поддержку малого и среднего предпринимательства</w:t>
      </w:r>
    </w:p>
    <w:p w:rsidR="00D40412" w:rsidRPr="00D40412" w:rsidRDefault="00D40412" w:rsidP="00D40412">
      <w:pPr>
        <w:jc w:val="both"/>
        <w:rPr>
          <w:color w:val="000000"/>
          <w:sz w:val="28"/>
          <w:szCs w:val="28"/>
        </w:rPr>
      </w:pPr>
    </w:p>
    <w:p w:rsidR="00D40412" w:rsidRPr="001702C8" w:rsidRDefault="00D40412" w:rsidP="00D40412">
      <w:pPr>
        <w:numPr>
          <w:ilvl w:val="0"/>
          <w:numId w:val="5"/>
        </w:numPr>
        <w:tabs>
          <w:tab w:val="left" w:pos="0"/>
        </w:tabs>
        <w:ind w:left="0" w:firstLine="0"/>
        <w:jc w:val="center"/>
        <w:rPr>
          <w:b/>
          <w:sz w:val="28"/>
          <w:szCs w:val="28"/>
        </w:rPr>
      </w:pPr>
      <w:r w:rsidRPr="001702C8">
        <w:rPr>
          <w:b/>
          <w:sz w:val="28"/>
          <w:szCs w:val="28"/>
        </w:rPr>
        <w:t>Общие положения</w:t>
      </w:r>
    </w:p>
    <w:p w:rsidR="00D40412" w:rsidRPr="00D40412" w:rsidRDefault="00D40412" w:rsidP="00D40412">
      <w:pPr>
        <w:tabs>
          <w:tab w:val="left" w:pos="1080"/>
        </w:tabs>
        <w:ind w:firstLine="1134"/>
        <w:jc w:val="center"/>
        <w:rPr>
          <w:sz w:val="28"/>
          <w:szCs w:val="28"/>
        </w:rPr>
      </w:pPr>
    </w:p>
    <w:p w:rsidR="00D40412" w:rsidRPr="00D40412" w:rsidRDefault="00D40412" w:rsidP="00D40412">
      <w:pPr>
        <w:numPr>
          <w:ilvl w:val="1"/>
          <w:numId w:val="5"/>
        </w:numPr>
        <w:ind w:left="0" w:firstLine="709"/>
        <w:jc w:val="both"/>
        <w:rPr>
          <w:sz w:val="28"/>
          <w:szCs w:val="28"/>
        </w:rPr>
      </w:pPr>
      <w:r w:rsidRPr="00D40412">
        <w:rPr>
          <w:sz w:val="28"/>
          <w:szCs w:val="28"/>
        </w:rPr>
        <w:t xml:space="preserve">Экспертная группа по мониторингу внедрения на территории </w:t>
      </w:r>
      <w:r>
        <w:rPr>
          <w:sz w:val="28"/>
          <w:szCs w:val="28"/>
        </w:rPr>
        <w:t>муниципального района Хворостянский</w:t>
      </w:r>
      <w:r w:rsidRPr="00D40412">
        <w:rPr>
          <w:sz w:val="28"/>
          <w:szCs w:val="28"/>
        </w:rPr>
        <w:t xml:space="preserve"> успешных практик, направленных на создание благоприятного инвестиционного климата, развитие и поддержку малого и среднег</w:t>
      </w:r>
      <w:r w:rsidR="0054289F">
        <w:rPr>
          <w:sz w:val="28"/>
          <w:szCs w:val="28"/>
        </w:rPr>
        <w:t>о предпринимательства (далее – Э</w:t>
      </w:r>
      <w:r w:rsidRPr="00D40412">
        <w:rPr>
          <w:sz w:val="28"/>
          <w:szCs w:val="28"/>
        </w:rPr>
        <w:t xml:space="preserve">кспертная группа) является общественным совещательным органом. </w:t>
      </w:r>
    </w:p>
    <w:p w:rsidR="001702C8" w:rsidRPr="005031E1" w:rsidRDefault="001702C8" w:rsidP="001702C8">
      <w:pPr>
        <w:pStyle w:val="21"/>
        <w:shd w:val="clear" w:color="auto" w:fill="auto"/>
        <w:spacing w:before="0" w:after="0" w:line="240" w:lineRule="auto"/>
        <w:ind w:left="40" w:firstLine="740"/>
        <w:jc w:val="both"/>
        <w:rPr>
          <w:sz w:val="28"/>
          <w:szCs w:val="28"/>
        </w:rPr>
      </w:pPr>
      <w:r w:rsidRPr="005031E1">
        <w:rPr>
          <w:rStyle w:val="14"/>
          <w:sz w:val="28"/>
          <w:szCs w:val="28"/>
        </w:rPr>
        <w:t>1.2. Целями и задачами деятельности Экспертной группы являются:</w:t>
      </w:r>
    </w:p>
    <w:p w:rsidR="001702C8" w:rsidRPr="005031E1" w:rsidRDefault="001702C8" w:rsidP="001702C8">
      <w:pPr>
        <w:pStyle w:val="21"/>
        <w:numPr>
          <w:ilvl w:val="0"/>
          <w:numId w:val="17"/>
        </w:numPr>
        <w:shd w:val="clear" w:color="auto" w:fill="auto"/>
        <w:tabs>
          <w:tab w:val="left" w:pos="1782"/>
        </w:tabs>
        <w:spacing w:before="0" w:after="0" w:line="240" w:lineRule="auto"/>
        <w:ind w:left="40" w:right="20" w:firstLine="740"/>
        <w:jc w:val="both"/>
        <w:rPr>
          <w:sz w:val="28"/>
          <w:szCs w:val="28"/>
        </w:rPr>
      </w:pPr>
      <w:r w:rsidRPr="005031E1">
        <w:rPr>
          <w:rStyle w:val="14"/>
          <w:sz w:val="28"/>
          <w:szCs w:val="28"/>
        </w:rPr>
        <w:t>мониторинг результатов внедрения Плана мероприятий по внедрению</w:t>
      </w:r>
      <w:r w:rsidRPr="005031E1">
        <w:rPr>
          <w:rStyle w:val="15"/>
          <w:sz w:val="28"/>
          <w:szCs w:val="28"/>
        </w:rPr>
        <w:t xml:space="preserve"> </w:t>
      </w:r>
      <w:r w:rsidRPr="005031E1">
        <w:rPr>
          <w:rStyle w:val="14"/>
          <w:sz w:val="28"/>
          <w:szCs w:val="28"/>
        </w:rPr>
        <w:t>успешных практик, направленных на создание благоприятного</w:t>
      </w:r>
      <w:r w:rsidRPr="005031E1">
        <w:rPr>
          <w:rStyle w:val="15"/>
          <w:sz w:val="28"/>
          <w:szCs w:val="28"/>
        </w:rPr>
        <w:t xml:space="preserve"> </w:t>
      </w:r>
      <w:r w:rsidRPr="005031E1">
        <w:rPr>
          <w:rStyle w:val="14"/>
          <w:sz w:val="28"/>
          <w:szCs w:val="28"/>
        </w:rPr>
        <w:t>инвестиционного климата и развития предпринимательства в</w:t>
      </w:r>
      <w:r w:rsidRPr="005031E1">
        <w:rPr>
          <w:rStyle w:val="15"/>
          <w:sz w:val="28"/>
          <w:szCs w:val="28"/>
        </w:rPr>
        <w:t xml:space="preserve"> </w:t>
      </w:r>
      <w:r>
        <w:rPr>
          <w:rStyle w:val="15"/>
          <w:sz w:val="28"/>
          <w:szCs w:val="28"/>
        </w:rPr>
        <w:t xml:space="preserve">муниципальном районе Хворостянский </w:t>
      </w:r>
      <w:r w:rsidRPr="005031E1">
        <w:rPr>
          <w:rStyle w:val="14"/>
          <w:sz w:val="28"/>
          <w:szCs w:val="28"/>
        </w:rPr>
        <w:t xml:space="preserve">(далее </w:t>
      </w:r>
      <w:r w:rsidRPr="005031E1">
        <w:rPr>
          <w:rStyle w:val="16"/>
          <w:sz w:val="28"/>
          <w:szCs w:val="28"/>
        </w:rPr>
        <w:t>-</w:t>
      </w:r>
      <w:r w:rsidRPr="005031E1">
        <w:rPr>
          <w:rStyle w:val="17"/>
          <w:sz w:val="28"/>
          <w:szCs w:val="28"/>
        </w:rPr>
        <w:t xml:space="preserve"> </w:t>
      </w:r>
      <w:r w:rsidRPr="005031E1">
        <w:rPr>
          <w:rStyle w:val="14"/>
          <w:sz w:val="28"/>
          <w:szCs w:val="28"/>
        </w:rPr>
        <w:t>План мероприятий).</w:t>
      </w:r>
    </w:p>
    <w:p w:rsidR="001702C8" w:rsidRPr="005031E1" w:rsidRDefault="001702C8" w:rsidP="001702C8">
      <w:pPr>
        <w:pStyle w:val="21"/>
        <w:numPr>
          <w:ilvl w:val="0"/>
          <w:numId w:val="17"/>
        </w:numPr>
        <w:shd w:val="clear" w:color="auto" w:fill="auto"/>
        <w:tabs>
          <w:tab w:val="left" w:pos="1534"/>
        </w:tabs>
        <w:spacing w:before="0" w:after="0" w:line="240" w:lineRule="auto"/>
        <w:ind w:left="40" w:right="20" w:firstLine="740"/>
        <w:jc w:val="both"/>
        <w:rPr>
          <w:sz w:val="28"/>
          <w:szCs w:val="28"/>
        </w:rPr>
      </w:pPr>
      <w:r w:rsidRPr="005031E1">
        <w:rPr>
          <w:rStyle w:val="14"/>
          <w:sz w:val="28"/>
          <w:szCs w:val="28"/>
        </w:rPr>
        <w:t xml:space="preserve"> контроль, за ходом выполнения в установленные сроки</w:t>
      </w:r>
      <w:r w:rsidRPr="005031E1">
        <w:rPr>
          <w:rStyle w:val="15"/>
          <w:sz w:val="28"/>
          <w:szCs w:val="28"/>
        </w:rPr>
        <w:t xml:space="preserve"> </w:t>
      </w:r>
      <w:r w:rsidRPr="005031E1">
        <w:rPr>
          <w:rStyle w:val="14"/>
          <w:sz w:val="28"/>
          <w:szCs w:val="28"/>
        </w:rPr>
        <w:t>мероприятий и мер, предусмотренных Планом мероприятий;</w:t>
      </w:r>
    </w:p>
    <w:p w:rsidR="001702C8" w:rsidRPr="005031E1" w:rsidRDefault="001702C8" w:rsidP="001702C8">
      <w:pPr>
        <w:pStyle w:val="21"/>
        <w:numPr>
          <w:ilvl w:val="0"/>
          <w:numId w:val="17"/>
        </w:numPr>
        <w:shd w:val="clear" w:color="auto" w:fill="auto"/>
        <w:tabs>
          <w:tab w:val="left" w:pos="1566"/>
        </w:tabs>
        <w:spacing w:before="0" w:after="0" w:line="240" w:lineRule="auto"/>
        <w:ind w:left="40" w:right="20" w:firstLine="740"/>
        <w:jc w:val="both"/>
        <w:rPr>
          <w:sz w:val="28"/>
          <w:szCs w:val="28"/>
        </w:rPr>
      </w:pPr>
      <w:r w:rsidRPr="005031E1">
        <w:rPr>
          <w:rStyle w:val="14"/>
          <w:sz w:val="28"/>
          <w:szCs w:val="28"/>
        </w:rPr>
        <w:t>подготовка предложений по внесению изменений и дополнений</w:t>
      </w:r>
      <w:r w:rsidRPr="005031E1">
        <w:rPr>
          <w:rStyle w:val="15"/>
          <w:sz w:val="28"/>
          <w:szCs w:val="28"/>
        </w:rPr>
        <w:t xml:space="preserve"> </w:t>
      </w:r>
      <w:r w:rsidRPr="005031E1">
        <w:rPr>
          <w:rStyle w:val="14"/>
          <w:sz w:val="28"/>
          <w:szCs w:val="28"/>
        </w:rPr>
        <w:t>в План мероприятий;</w:t>
      </w:r>
    </w:p>
    <w:p w:rsidR="001702C8" w:rsidRPr="005031E1" w:rsidRDefault="001702C8" w:rsidP="001702C8">
      <w:pPr>
        <w:pStyle w:val="21"/>
        <w:numPr>
          <w:ilvl w:val="0"/>
          <w:numId w:val="17"/>
        </w:numPr>
        <w:shd w:val="clear" w:color="auto" w:fill="auto"/>
        <w:tabs>
          <w:tab w:val="left" w:pos="1605"/>
        </w:tabs>
        <w:spacing w:before="0" w:after="0" w:line="240" w:lineRule="auto"/>
        <w:ind w:left="40" w:right="20" w:firstLine="740"/>
        <w:jc w:val="both"/>
        <w:rPr>
          <w:sz w:val="28"/>
          <w:szCs w:val="28"/>
        </w:rPr>
      </w:pPr>
      <w:r w:rsidRPr="005031E1">
        <w:rPr>
          <w:rStyle w:val="14"/>
          <w:sz w:val="28"/>
          <w:szCs w:val="28"/>
        </w:rPr>
        <w:t>выработка рекомендаций по организации взаимодействия</w:t>
      </w:r>
      <w:r w:rsidRPr="005031E1">
        <w:rPr>
          <w:rStyle w:val="15"/>
          <w:sz w:val="28"/>
          <w:szCs w:val="28"/>
        </w:rPr>
        <w:t xml:space="preserve"> </w:t>
      </w:r>
      <w:r w:rsidRPr="005031E1">
        <w:rPr>
          <w:rStyle w:val="14"/>
          <w:sz w:val="28"/>
          <w:szCs w:val="28"/>
        </w:rPr>
        <w:t xml:space="preserve">органов </w:t>
      </w:r>
      <w:r>
        <w:rPr>
          <w:rStyle w:val="14"/>
          <w:sz w:val="28"/>
          <w:szCs w:val="28"/>
        </w:rPr>
        <w:t>местного самоуправления в</w:t>
      </w:r>
      <w:r w:rsidRPr="005031E1">
        <w:rPr>
          <w:rStyle w:val="14"/>
          <w:sz w:val="28"/>
          <w:szCs w:val="28"/>
        </w:rPr>
        <w:t xml:space="preserve"> </w:t>
      </w:r>
      <w:r>
        <w:rPr>
          <w:rStyle w:val="15"/>
          <w:sz w:val="28"/>
          <w:szCs w:val="28"/>
        </w:rPr>
        <w:t>муниципальном районе Хворостянский</w:t>
      </w:r>
      <w:r w:rsidRPr="005031E1">
        <w:rPr>
          <w:rStyle w:val="14"/>
          <w:sz w:val="28"/>
          <w:szCs w:val="28"/>
        </w:rPr>
        <w:t xml:space="preserve"> и лиц, участвующих в инвестиционном проекте;</w:t>
      </w:r>
    </w:p>
    <w:p w:rsidR="001702C8" w:rsidRPr="005031E1" w:rsidRDefault="001702C8" w:rsidP="001702C8">
      <w:pPr>
        <w:pStyle w:val="21"/>
        <w:numPr>
          <w:ilvl w:val="0"/>
          <w:numId w:val="17"/>
        </w:numPr>
        <w:shd w:val="clear" w:color="auto" w:fill="auto"/>
        <w:tabs>
          <w:tab w:val="left" w:pos="1523"/>
        </w:tabs>
        <w:spacing w:before="0" w:after="0" w:line="240" w:lineRule="auto"/>
        <w:ind w:left="40" w:right="20" w:firstLine="740"/>
        <w:jc w:val="both"/>
        <w:rPr>
          <w:sz w:val="28"/>
          <w:szCs w:val="28"/>
        </w:rPr>
      </w:pPr>
      <w:r w:rsidRPr="005031E1">
        <w:rPr>
          <w:rStyle w:val="14"/>
          <w:sz w:val="28"/>
          <w:szCs w:val="28"/>
        </w:rPr>
        <w:t>выработка рекомендаций по уменьшению административных</w:t>
      </w:r>
      <w:r w:rsidRPr="005031E1">
        <w:rPr>
          <w:rStyle w:val="15"/>
          <w:sz w:val="28"/>
          <w:szCs w:val="28"/>
        </w:rPr>
        <w:t xml:space="preserve"> </w:t>
      </w:r>
      <w:r w:rsidRPr="005031E1">
        <w:rPr>
          <w:rStyle w:val="14"/>
          <w:sz w:val="28"/>
          <w:szCs w:val="28"/>
        </w:rPr>
        <w:t>барьеров, в том числе в части сокращения сроков и упрощения процедуры</w:t>
      </w:r>
      <w:r w:rsidRPr="005031E1">
        <w:rPr>
          <w:rStyle w:val="15"/>
          <w:sz w:val="28"/>
          <w:szCs w:val="28"/>
        </w:rPr>
        <w:t xml:space="preserve"> </w:t>
      </w:r>
      <w:r w:rsidRPr="005031E1">
        <w:rPr>
          <w:rStyle w:val="14"/>
          <w:sz w:val="28"/>
          <w:szCs w:val="28"/>
        </w:rPr>
        <w:t>выдачи разрешительной документации;</w:t>
      </w:r>
    </w:p>
    <w:p w:rsidR="001702C8" w:rsidRPr="005031E1" w:rsidRDefault="001702C8" w:rsidP="001702C8">
      <w:pPr>
        <w:pStyle w:val="21"/>
        <w:numPr>
          <w:ilvl w:val="0"/>
          <w:numId w:val="17"/>
        </w:numPr>
        <w:shd w:val="clear" w:color="auto" w:fill="auto"/>
        <w:tabs>
          <w:tab w:val="left" w:pos="1854"/>
        </w:tabs>
        <w:spacing w:before="0" w:after="0" w:line="240" w:lineRule="auto"/>
        <w:ind w:left="40" w:right="20" w:firstLine="740"/>
        <w:jc w:val="both"/>
        <w:rPr>
          <w:sz w:val="28"/>
          <w:szCs w:val="28"/>
        </w:rPr>
      </w:pPr>
      <w:r w:rsidRPr="005031E1">
        <w:rPr>
          <w:rStyle w:val="14"/>
          <w:sz w:val="28"/>
          <w:szCs w:val="28"/>
        </w:rPr>
        <w:t>выработка рекомендаций по стимулированию</w:t>
      </w:r>
      <w:r w:rsidRPr="005031E1">
        <w:rPr>
          <w:rStyle w:val="15"/>
          <w:sz w:val="28"/>
          <w:szCs w:val="28"/>
        </w:rPr>
        <w:t xml:space="preserve"> </w:t>
      </w:r>
      <w:r w:rsidRPr="005031E1">
        <w:rPr>
          <w:rStyle w:val="14"/>
          <w:sz w:val="28"/>
          <w:szCs w:val="28"/>
        </w:rPr>
        <w:t xml:space="preserve">инвестиционной активности на территории </w:t>
      </w:r>
      <w:r>
        <w:rPr>
          <w:rStyle w:val="15"/>
          <w:sz w:val="28"/>
          <w:szCs w:val="28"/>
        </w:rPr>
        <w:t>муниципального района Хворостянский</w:t>
      </w:r>
      <w:r w:rsidRPr="005031E1">
        <w:rPr>
          <w:rStyle w:val="14"/>
          <w:sz w:val="28"/>
          <w:szCs w:val="28"/>
        </w:rPr>
        <w:t>;</w:t>
      </w:r>
    </w:p>
    <w:p w:rsidR="001702C8" w:rsidRPr="005031E1" w:rsidRDefault="001702C8" w:rsidP="001702C8">
      <w:pPr>
        <w:pStyle w:val="21"/>
        <w:numPr>
          <w:ilvl w:val="0"/>
          <w:numId w:val="17"/>
        </w:numPr>
        <w:shd w:val="clear" w:color="auto" w:fill="auto"/>
        <w:tabs>
          <w:tab w:val="left" w:pos="1575"/>
        </w:tabs>
        <w:spacing w:before="0" w:after="0" w:line="240" w:lineRule="auto"/>
        <w:ind w:left="20" w:right="20" w:firstLine="700"/>
        <w:jc w:val="both"/>
        <w:rPr>
          <w:sz w:val="28"/>
          <w:szCs w:val="28"/>
        </w:rPr>
      </w:pPr>
      <w:r w:rsidRPr="005031E1">
        <w:rPr>
          <w:rStyle w:val="18"/>
          <w:sz w:val="28"/>
          <w:szCs w:val="28"/>
        </w:rPr>
        <w:t>рассмотрение результатов реализации инвестиционных</w:t>
      </w:r>
      <w:r w:rsidRPr="005031E1">
        <w:rPr>
          <w:rStyle w:val="20"/>
          <w:sz w:val="28"/>
          <w:szCs w:val="28"/>
        </w:rPr>
        <w:t xml:space="preserve"> </w:t>
      </w:r>
      <w:r w:rsidRPr="005031E1">
        <w:rPr>
          <w:rStyle w:val="18"/>
          <w:sz w:val="28"/>
          <w:szCs w:val="28"/>
        </w:rPr>
        <w:t>проектов, включая несостоявшиеся и неуспешные, анализ причин неудач в</w:t>
      </w:r>
      <w:r w:rsidRPr="005031E1">
        <w:rPr>
          <w:rStyle w:val="20"/>
          <w:sz w:val="28"/>
          <w:szCs w:val="28"/>
        </w:rPr>
        <w:t xml:space="preserve"> </w:t>
      </w:r>
      <w:r w:rsidRPr="005031E1">
        <w:rPr>
          <w:rStyle w:val="18"/>
          <w:sz w:val="28"/>
          <w:szCs w:val="28"/>
        </w:rPr>
        <w:t>реализации;</w:t>
      </w:r>
    </w:p>
    <w:p w:rsidR="001702C8" w:rsidRDefault="001702C8" w:rsidP="001702C8">
      <w:pPr>
        <w:pStyle w:val="21"/>
        <w:numPr>
          <w:ilvl w:val="0"/>
          <w:numId w:val="17"/>
        </w:numPr>
        <w:shd w:val="clear" w:color="auto" w:fill="auto"/>
        <w:tabs>
          <w:tab w:val="left" w:pos="1642"/>
        </w:tabs>
        <w:spacing w:before="0" w:after="0" w:line="240" w:lineRule="auto"/>
        <w:ind w:left="20" w:right="20" w:firstLine="700"/>
        <w:jc w:val="both"/>
        <w:rPr>
          <w:rStyle w:val="18"/>
          <w:sz w:val="28"/>
          <w:szCs w:val="28"/>
        </w:rPr>
      </w:pPr>
      <w:r w:rsidRPr="005031E1">
        <w:rPr>
          <w:rStyle w:val="18"/>
          <w:sz w:val="28"/>
          <w:szCs w:val="28"/>
        </w:rPr>
        <w:t>подготовка рекомендаций по повышению эффективности</w:t>
      </w:r>
      <w:r w:rsidRPr="005031E1">
        <w:rPr>
          <w:rStyle w:val="20"/>
          <w:sz w:val="28"/>
          <w:szCs w:val="28"/>
        </w:rPr>
        <w:t xml:space="preserve"> </w:t>
      </w:r>
      <w:r w:rsidRPr="005031E1">
        <w:rPr>
          <w:rStyle w:val="18"/>
          <w:sz w:val="28"/>
          <w:szCs w:val="28"/>
        </w:rPr>
        <w:t>реализации Плана мероприятий и принятию иных мер, направленных на</w:t>
      </w:r>
      <w:r w:rsidRPr="005031E1">
        <w:rPr>
          <w:rStyle w:val="20"/>
          <w:sz w:val="28"/>
          <w:szCs w:val="28"/>
        </w:rPr>
        <w:t xml:space="preserve"> </w:t>
      </w:r>
      <w:r w:rsidRPr="005031E1">
        <w:rPr>
          <w:rStyle w:val="18"/>
          <w:sz w:val="28"/>
          <w:szCs w:val="28"/>
        </w:rPr>
        <w:t>улучшение инвестиционного климата и развития</w:t>
      </w:r>
      <w:r w:rsidRPr="005031E1">
        <w:rPr>
          <w:rStyle w:val="20"/>
          <w:sz w:val="28"/>
          <w:szCs w:val="28"/>
        </w:rPr>
        <w:t xml:space="preserve"> </w:t>
      </w:r>
      <w:r w:rsidRPr="005031E1">
        <w:rPr>
          <w:rStyle w:val="18"/>
          <w:sz w:val="28"/>
          <w:szCs w:val="28"/>
        </w:rPr>
        <w:t xml:space="preserve">предпринимательства в </w:t>
      </w:r>
      <w:r>
        <w:rPr>
          <w:rStyle w:val="15"/>
          <w:sz w:val="28"/>
          <w:szCs w:val="28"/>
        </w:rPr>
        <w:t>муниципальном районе Хворостянский</w:t>
      </w:r>
      <w:r w:rsidRPr="005031E1">
        <w:rPr>
          <w:rStyle w:val="18"/>
          <w:sz w:val="28"/>
          <w:szCs w:val="28"/>
        </w:rPr>
        <w:t>.</w:t>
      </w:r>
    </w:p>
    <w:p w:rsidR="00D40412" w:rsidRPr="00D40412" w:rsidRDefault="00D40412" w:rsidP="00D40412">
      <w:pPr>
        <w:tabs>
          <w:tab w:val="left" w:pos="1701"/>
        </w:tabs>
        <w:ind w:firstLine="1134"/>
        <w:jc w:val="both"/>
        <w:rPr>
          <w:sz w:val="28"/>
          <w:szCs w:val="28"/>
        </w:rPr>
      </w:pPr>
    </w:p>
    <w:p w:rsidR="001702C8" w:rsidRDefault="001702C8" w:rsidP="001702C8">
      <w:pPr>
        <w:pStyle w:val="21"/>
        <w:numPr>
          <w:ilvl w:val="0"/>
          <w:numId w:val="5"/>
        </w:numPr>
        <w:shd w:val="clear" w:color="auto" w:fill="auto"/>
        <w:spacing w:before="0" w:after="0" w:line="240" w:lineRule="auto"/>
        <w:ind w:right="20"/>
        <w:jc w:val="center"/>
        <w:rPr>
          <w:rStyle w:val="18"/>
          <w:b/>
          <w:sz w:val="28"/>
          <w:szCs w:val="28"/>
        </w:rPr>
      </w:pPr>
      <w:r w:rsidRPr="005031E1">
        <w:rPr>
          <w:rStyle w:val="18"/>
          <w:b/>
          <w:sz w:val="28"/>
          <w:szCs w:val="28"/>
        </w:rPr>
        <w:lastRenderedPageBreak/>
        <w:t>Права, обязанности и ответственность членов Экспертной группы</w:t>
      </w:r>
    </w:p>
    <w:p w:rsidR="001702C8" w:rsidRPr="005031E1" w:rsidRDefault="001702C8" w:rsidP="001702C8">
      <w:pPr>
        <w:pStyle w:val="21"/>
        <w:shd w:val="clear" w:color="auto" w:fill="auto"/>
        <w:spacing w:before="0" w:after="0" w:line="240" w:lineRule="auto"/>
        <w:ind w:left="720" w:right="20" w:firstLine="0"/>
        <w:rPr>
          <w:rStyle w:val="18"/>
          <w:sz w:val="28"/>
          <w:szCs w:val="28"/>
        </w:rPr>
      </w:pPr>
    </w:p>
    <w:p w:rsidR="001702C8" w:rsidRPr="005031E1" w:rsidRDefault="001702C8" w:rsidP="001702C8">
      <w:pPr>
        <w:pStyle w:val="21"/>
        <w:shd w:val="clear" w:color="auto" w:fill="auto"/>
        <w:spacing w:before="0" w:after="0" w:line="240" w:lineRule="auto"/>
        <w:ind w:left="720" w:right="20" w:firstLine="0"/>
        <w:rPr>
          <w:sz w:val="28"/>
          <w:szCs w:val="28"/>
        </w:rPr>
      </w:pPr>
      <w:r w:rsidRPr="005031E1">
        <w:rPr>
          <w:rStyle w:val="20"/>
          <w:sz w:val="28"/>
          <w:szCs w:val="28"/>
        </w:rPr>
        <w:t xml:space="preserve"> </w:t>
      </w:r>
      <w:r w:rsidRPr="005031E1">
        <w:rPr>
          <w:rStyle w:val="18"/>
          <w:sz w:val="28"/>
          <w:szCs w:val="28"/>
        </w:rPr>
        <w:t>2.1. Экспертная группа для решения возложенных на нее задач имеет</w:t>
      </w:r>
    </w:p>
    <w:p w:rsidR="001702C8" w:rsidRPr="005031E1" w:rsidRDefault="001702C8" w:rsidP="001702C8">
      <w:pPr>
        <w:pStyle w:val="21"/>
        <w:shd w:val="clear" w:color="auto" w:fill="auto"/>
        <w:spacing w:before="0" w:after="0" w:line="240" w:lineRule="auto"/>
        <w:ind w:left="20" w:firstLine="0"/>
        <w:rPr>
          <w:sz w:val="28"/>
          <w:szCs w:val="28"/>
        </w:rPr>
      </w:pPr>
      <w:r w:rsidRPr="005031E1">
        <w:rPr>
          <w:rStyle w:val="18"/>
          <w:sz w:val="28"/>
          <w:szCs w:val="28"/>
        </w:rPr>
        <w:t>право:</w:t>
      </w:r>
    </w:p>
    <w:p w:rsidR="001702C8" w:rsidRPr="005031E1" w:rsidRDefault="001702C8" w:rsidP="001702C8">
      <w:pPr>
        <w:pStyle w:val="21"/>
        <w:numPr>
          <w:ilvl w:val="0"/>
          <w:numId w:val="16"/>
        </w:numPr>
        <w:shd w:val="clear" w:color="auto" w:fill="auto"/>
        <w:tabs>
          <w:tab w:val="left" w:pos="1556"/>
        </w:tabs>
        <w:spacing w:before="0" w:after="0" w:line="240" w:lineRule="auto"/>
        <w:ind w:left="20" w:right="20" w:firstLine="700"/>
        <w:jc w:val="both"/>
        <w:rPr>
          <w:sz w:val="28"/>
          <w:szCs w:val="28"/>
        </w:rPr>
      </w:pPr>
      <w:r w:rsidRPr="005031E1">
        <w:rPr>
          <w:rStyle w:val="18"/>
          <w:sz w:val="28"/>
          <w:szCs w:val="28"/>
        </w:rPr>
        <w:t>письменно запрашивать у представителей органов местного</w:t>
      </w:r>
      <w:r w:rsidRPr="005031E1">
        <w:rPr>
          <w:rStyle w:val="20"/>
          <w:sz w:val="28"/>
          <w:szCs w:val="28"/>
        </w:rPr>
        <w:t xml:space="preserve"> </w:t>
      </w:r>
      <w:r w:rsidRPr="005031E1">
        <w:rPr>
          <w:rStyle w:val="18"/>
          <w:sz w:val="28"/>
          <w:szCs w:val="28"/>
        </w:rPr>
        <w:t xml:space="preserve">самоуправления </w:t>
      </w:r>
      <w:r>
        <w:rPr>
          <w:rStyle w:val="15"/>
          <w:sz w:val="28"/>
          <w:szCs w:val="28"/>
        </w:rPr>
        <w:t xml:space="preserve">муниципального района Хворостянский </w:t>
      </w:r>
      <w:r w:rsidRPr="005031E1">
        <w:rPr>
          <w:rStyle w:val="18"/>
          <w:sz w:val="28"/>
          <w:szCs w:val="28"/>
        </w:rPr>
        <w:t>в пределах своей компетенции материалы и информацию,</w:t>
      </w:r>
      <w:r w:rsidRPr="005031E1">
        <w:rPr>
          <w:rStyle w:val="20"/>
          <w:sz w:val="28"/>
          <w:szCs w:val="28"/>
        </w:rPr>
        <w:t xml:space="preserve"> </w:t>
      </w:r>
      <w:r w:rsidRPr="005031E1">
        <w:rPr>
          <w:rStyle w:val="18"/>
          <w:sz w:val="28"/>
          <w:szCs w:val="28"/>
        </w:rPr>
        <w:t>необходимую для выполнения стоящих перед Экспертной группой задач.</w:t>
      </w:r>
    </w:p>
    <w:p w:rsidR="001702C8" w:rsidRPr="005031E1" w:rsidRDefault="001702C8" w:rsidP="001702C8">
      <w:pPr>
        <w:pStyle w:val="21"/>
        <w:numPr>
          <w:ilvl w:val="0"/>
          <w:numId w:val="16"/>
        </w:numPr>
        <w:shd w:val="clear" w:color="auto" w:fill="auto"/>
        <w:tabs>
          <w:tab w:val="left" w:pos="1508"/>
        </w:tabs>
        <w:spacing w:before="0" w:after="0" w:line="240" w:lineRule="auto"/>
        <w:ind w:left="20" w:right="20" w:firstLine="700"/>
        <w:jc w:val="both"/>
        <w:rPr>
          <w:sz w:val="28"/>
          <w:szCs w:val="28"/>
        </w:rPr>
      </w:pPr>
      <w:r w:rsidRPr="005031E1">
        <w:rPr>
          <w:rStyle w:val="18"/>
          <w:sz w:val="28"/>
          <w:szCs w:val="28"/>
        </w:rPr>
        <w:t>привлекать в установленном порядке к участию в заседаниях</w:t>
      </w:r>
      <w:r w:rsidRPr="005031E1">
        <w:rPr>
          <w:rStyle w:val="20"/>
          <w:sz w:val="28"/>
          <w:szCs w:val="28"/>
        </w:rPr>
        <w:t xml:space="preserve"> </w:t>
      </w:r>
      <w:r w:rsidRPr="005031E1">
        <w:rPr>
          <w:rStyle w:val="18"/>
          <w:sz w:val="28"/>
          <w:szCs w:val="28"/>
        </w:rPr>
        <w:t xml:space="preserve">Экспертной группы представителей администрации </w:t>
      </w:r>
      <w:r>
        <w:rPr>
          <w:rStyle w:val="15"/>
          <w:sz w:val="28"/>
          <w:szCs w:val="28"/>
        </w:rPr>
        <w:t>муниципального района Хворостянский</w:t>
      </w:r>
      <w:r w:rsidRPr="005031E1">
        <w:rPr>
          <w:rStyle w:val="18"/>
          <w:sz w:val="28"/>
          <w:szCs w:val="28"/>
        </w:rPr>
        <w:t>, заинтересованных предприятий и</w:t>
      </w:r>
      <w:r w:rsidRPr="005031E1">
        <w:rPr>
          <w:rStyle w:val="20"/>
          <w:sz w:val="28"/>
          <w:szCs w:val="28"/>
        </w:rPr>
        <w:t xml:space="preserve"> </w:t>
      </w:r>
      <w:r w:rsidRPr="005031E1">
        <w:rPr>
          <w:rStyle w:val="18"/>
          <w:sz w:val="28"/>
          <w:szCs w:val="28"/>
        </w:rPr>
        <w:t xml:space="preserve">организаций, </w:t>
      </w:r>
      <w:r>
        <w:rPr>
          <w:rStyle w:val="18"/>
          <w:sz w:val="28"/>
          <w:szCs w:val="28"/>
        </w:rPr>
        <w:t xml:space="preserve">индивидуальных предпринимателей, </w:t>
      </w:r>
      <w:r w:rsidRPr="005031E1">
        <w:rPr>
          <w:rStyle w:val="18"/>
          <w:sz w:val="28"/>
          <w:szCs w:val="28"/>
        </w:rPr>
        <w:t>общественных объединений.</w:t>
      </w:r>
    </w:p>
    <w:p w:rsidR="001702C8" w:rsidRPr="005031E1" w:rsidRDefault="001702C8" w:rsidP="001702C8">
      <w:pPr>
        <w:pStyle w:val="21"/>
        <w:shd w:val="clear" w:color="auto" w:fill="auto"/>
        <w:spacing w:before="0" w:after="0" w:line="240" w:lineRule="auto"/>
        <w:ind w:left="20" w:right="20" w:firstLine="700"/>
        <w:jc w:val="both"/>
        <w:rPr>
          <w:sz w:val="28"/>
          <w:szCs w:val="28"/>
        </w:rPr>
      </w:pPr>
      <w:r w:rsidRPr="005031E1">
        <w:rPr>
          <w:rStyle w:val="18"/>
          <w:sz w:val="28"/>
          <w:szCs w:val="28"/>
        </w:rPr>
        <w:t>2.2. При осуществлении деятельности, направленной на достижение</w:t>
      </w:r>
      <w:r w:rsidRPr="005031E1">
        <w:rPr>
          <w:rStyle w:val="20"/>
          <w:sz w:val="28"/>
          <w:szCs w:val="28"/>
        </w:rPr>
        <w:t xml:space="preserve"> </w:t>
      </w:r>
      <w:r w:rsidRPr="005031E1">
        <w:rPr>
          <w:rStyle w:val="18"/>
          <w:sz w:val="28"/>
          <w:szCs w:val="28"/>
        </w:rPr>
        <w:t>целей и решение задач, Экспертная группа руководствуется следующими</w:t>
      </w:r>
      <w:r w:rsidRPr="005031E1">
        <w:rPr>
          <w:rStyle w:val="20"/>
          <w:sz w:val="28"/>
          <w:szCs w:val="28"/>
        </w:rPr>
        <w:t xml:space="preserve"> </w:t>
      </w:r>
      <w:r w:rsidRPr="005031E1">
        <w:rPr>
          <w:rStyle w:val="18"/>
          <w:sz w:val="28"/>
          <w:szCs w:val="28"/>
        </w:rPr>
        <w:t>принципами:</w:t>
      </w:r>
    </w:p>
    <w:p w:rsidR="001702C8" w:rsidRPr="005031E1" w:rsidRDefault="001702C8" w:rsidP="001702C8">
      <w:pPr>
        <w:pStyle w:val="21"/>
        <w:numPr>
          <w:ilvl w:val="0"/>
          <w:numId w:val="13"/>
        </w:numPr>
        <w:shd w:val="clear" w:color="auto" w:fill="auto"/>
        <w:tabs>
          <w:tab w:val="left" w:pos="1460"/>
        </w:tabs>
        <w:spacing w:before="0" w:after="0" w:line="240" w:lineRule="auto"/>
        <w:ind w:left="20" w:right="20" w:firstLine="700"/>
        <w:jc w:val="both"/>
        <w:rPr>
          <w:sz w:val="28"/>
          <w:szCs w:val="28"/>
        </w:rPr>
      </w:pPr>
      <w:r w:rsidRPr="005031E1">
        <w:rPr>
          <w:rStyle w:val="18"/>
          <w:sz w:val="28"/>
          <w:szCs w:val="28"/>
        </w:rPr>
        <w:t xml:space="preserve">соблюдение </w:t>
      </w:r>
      <w:proofErr w:type="gramStart"/>
      <w:r w:rsidRPr="005031E1">
        <w:rPr>
          <w:rStyle w:val="18"/>
          <w:sz w:val="28"/>
          <w:szCs w:val="28"/>
        </w:rPr>
        <w:t>баланса интересов различных участников внедрения</w:t>
      </w:r>
      <w:r w:rsidRPr="005031E1">
        <w:rPr>
          <w:rStyle w:val="20"/>
          <w:sz w:val="28"/>
          <w:szCs w:val="28"/>
        </w:rPr>
        <w:t xml:space="preserve"> </w:t>
      </w:r>
      <w:r w:rsidRPr="005031E1">
        <w:rPr>
          <w:rStyle w:val="18"/>
          <w:sz w:val="28"/>
          <w:szCs w:val="28"/>
        </w:rPr>
        <w:t>Плана</w:t>
      </w:r>
      <w:proofErr w:type="gramEnd"/>
      <w:r w:rsidRPr="005031E1">
        <w:rPr>
          <w:rStyle w:val="18"/>
          <w:sz w:val="28"/>
          <w:szCs w:val="28"/>
        </w:rPr>
        <w:t xml:space="preserve"> мероприятий (органов местного самоуправления </w:t>
      </w:r>
      <w:r>
        <w:rPr>
          <w:rStyle w:val="15"/>
          <w:sz w:val="28"/>
          <w:szCs w:val="28"/>
        </w:rPr>
        <w:t>муниципального района Хворостянский</w:t>
      </w:r>
      <w:r w:rsidRPr="005031E1">
        <w:rPr>
          <w:rStyle w:val="18"/>
          <w:sz w:val="28"/>
          <w:szCs w:val="28"/>
        </w:rPr>
        <w:t>, хозяйствующих субъектов,</w:t>
      </w:r>
      <w:r w:rsidRPr="005031E1">
        <w:rPr>
          <w:rStyle w:val="20"/>
          <w:sz w:val="28"/>
          <w:szCs w:val="28"/>
        </w:rPr>
        <w:t xml:space="preserve"> </w:t>
      </w:r>
      <w:r w:rsidRPr="005031E1">
        <w:rPr>
          <w:rStyle w:val="18"/>
          <w:sz w:val="28"/>
          <w:szCs w:val="28"/>
        </w:rPr>
        <w:t>предпринимателей и их объединений, других заинтересованных</w:t>
      </w:r>
      <w:r w:rsidRPr="005031E1">
        <w:rPr>
          <w:rStyle w:val="20"/>
          <w:sz w:val="28"/>
          <w:szCs w:val="28"/>
        </w:rPr>
        <w:t xml:space="preserve"> </w:t>
      </w:r>
      <w:r w:rsidRPr="005031E1">
        <w:rPr>
          <w:rStyle w:val="18"/>
          <w:sz w:val="28"/>
          <w:szCs w:val="28"/>
        </w:rPr>
        <w:t>организаций);</w:t>
      </w:r>
    </w:p>
    <w:p w:rsidR="001702C8" w:rsidRPr="005031E1" w:rsidRDefault="001702C8" w:rsidP="001702C8">
      <w:pPr>
        <w:pStyle w:val="21"/>
        <w:numPr>
          <w:ilvl w:val="0"/>
          <w:numId w:val="13"/>
        </w:numPr>
        <w:shd w:val="clear" w:color="auto" w:fill="auto"/>
        <w:tabs>
          <w:tab w:val="left" w:pos="1431"/>
        </w:tabs>
        <w:spacing w:before="0" w:after="0" w:line="240" w:lineRule="auto"/>
        <w:ind w:left="20" w:right="20" w:firstLine="700"/>
        <w:jc w:val="both"/>
        <w:rPr>
          <w:sz w:val="28"/>
          <w:szCs w:val="28"/>
        </w:rPr>
      </w:pPr>
      <w:r w:rsidRPr="005031E1">
        <w:rPr>
          <w:rStyle w:val="18"/>
          <w:sz w:val="28"/>
          <w:szCs w:val="28"/>
        </w:rPr>
        <w:t>принятие Экспертной группой объективных решений в интересах</w:t>
      </w:r>
      <w:r w:rsidRPr="005031E1">
        <w:rPr>
          <w:rStyle w:val="20"/>
          <w:sz w:val="28"/>
          <w:szCs w:val="28"/>
        </w:rPr>
        <w:t xml:space="preserve"> </w:t>
      </w:r>
      <w:r w:rsidRPr="005031E1">
        <w:rPr>
          <w:rStyle w:val="18"/>
          <w:sz w:val="28"/>
          <w:szCs w:val="28"/>
        </w:rPr>
        <w:t>всех участников;</w:t>
      </w:r>
    </w:p>
    <w:p w:rsidR="001702C8" w:rsidRPr="005031E1" w:rsidRDefault="001702C8" w:rsidP="001702C8">
      <w:pPr>
        <w:pStyle w:val="21"/>
        <w:numPr>
          <w:ilvl w:val="0"/>
          <w:numId w:val="13"/>
        </w:numPr>
        <w:shd w:val="clear" w:color="auto" w:fill="auto"/>
        <w:tabs>
          <w:tab w:val="left" w:pos="1426"/>
        </w:tabs>
        <w:spacing w:before="0" w:after="0" w:line="240" w:lineRule="auto"/>
        <w:ind w:left="20" w:firstLine="700"/>
        <w:jc w:val="both"/>
        <w:rPr>
          <w:sz w:val="28"/>
          <w:szCs w:val="28"/>
        </w:rPr>
      </w:pPr>
      <w:r w:rsidRPr="005031E1">
        <w:rPr>
          <w:rStyle w:val="18"/>
          <w:sz w:val="28"/>
          <w:szCs w:val="28"/>
        </w:rPr>
        <w:t>независимость принимаемых решений.</w:t>
      </w:r>
    </w:p>
    <w:p w:rsidR="001702C8" w:rsidRPr="005031E1" w:rsidRDefault="001702C8" w:rsidP="001702C8">
      <w:pPr>
        <w:pStyle w:val="21"/>
        <w:shd w:val="clear" w:color="auto" w:fill="auto"/>
        <w:spacing w:before="0" w:after="0" w:line="240" w:lineRule="auto"/>
        <w:ind w:left="20" w:right="20" w:firstLine="700"/>
        <w:jc w:val="both"/>
        <w:rPr>
          <w:sz w:val="28"/>
          <w:szCs w:val="28"/>
        </w:rPr>
      </w:pPr>
      <w:r w:rsidRPr="005031E1">
        <w:rPr>
          <w:rStyle w:val="18"/>
          <w:sz w:val="28"/>
          <w:szCs w:val="28"/>
        </w:rPr>
        <w:t>2.2.4 Члены Экспертной группы несут ответственность за</w:t>
      </w:r>
      <w:r w:rsidRPr="005031E1">
        <w:rPr>
          <w:rStyle w:val="20"/>
          <w:sz w:val="28"/>
          <w:szCs w:val="28"/>
        </w:rPr>
        <w:t xml:space="preserve"> </w:t>
      </w:r>
      <w:r w:rsidRPr="005031E1">
        <w:rPr>
          <w:rStyle w:val="18"/>
          <w:sz w:val="28"/>
          <w:szCs w:val="28"/>
        </w:rPr>
        <w:t>своевременную и качественную оценку в пределах своей компетенции</w:t>
      </w:r>
      <w:r w:rsidRPr="005031E1">
        <w:rPr>
          <w:rStyle w:val="20"/>
          <w:sz w:val="28"/>
          <w:szCs w:val="28"/>
        </w:rPr>
        <w:t xml:space="preserve"> </w:t>
      </w:r>
      <w:r w:rsidRPr="005031E1">
        <w:rPr>
          <w:rStyle w:val="18"/>
          <w:sz w:val="28"/>
          <w:szCs w:val="28"/>
        </w:rPr>
        <w:t>реализации Плана мероприятий.</w:t>
      </w:r>
    </w:p>
    <w:p w:rsidR="00D40412" w:rsidRPr="00D40412" w:rsidRDefault="00D40412" w:rsidP="00D40412">
      <w:pPr>
        <w:pStyle w:val="Style12"/>
        <w:widowControl/>
        <w:tabs>
          <w:tab w:val="left" w:pos="1152"/>
        </w:tabs>
        <w:spacing w:line="240" w:lineRule="auto"/>
        <w:ind w:firstLine="1134"/>
        <w:rPr>
          <w:rFonts w:ascii="Times New Roman" w:hAnsi="Times New Roman"/>
          <w:sz w:val="28"/>
          <w:szCs w:val="28"/>
        </w:rPr>
      </w:pPr>
    </w:p>
    <w:p w:rsidR="00D40412" w:rsidRPr="00071090" w:rsidRDefault="00D40412" w:rsidP="001702C8">
      <w:pPr>
        <w:numPr>
          <w:ilvl w:val="0"/>
          <w:numId w:val="15"/>
        </w:numPr>
        <w:tabs>
          <w:tab w:val="left" w:pos="426"/>
        </w:tabs>
        <w:jc w:val="center"/>
        <w:rPr>
          <w:b/>
          <w:sz w:val="28"/>
          <w:szCs w:val="28"/>
        </w:rPr>
      </w:pPr>
      <w:r w:rsidRPr="00071090">
        <w:rPr>
          <w:b/>
          <w:sz w:val="28"/>
          <w:szCs w:val="28"/>
        </w:rPr>
        <w:t>Порядок работы экспертной группы</w:t>
      </w:r>
    </w:p>
    <w:p w:rsidR="00D40412" w:rsidRPr="00D40412" w:rsidRDefault="00D40412" w:rsidP="00D40412">
      <w:pPr>
        <w:tabs>
          <w:tab w:val="left" w:pos="284"/>
        </w:tabs>
        <w:ind w:firstLine="1134"/>
        <w:jc w:val="center"/>
        <w:rPr>
          <w:sz w:val="28"/>
          <w:szCs w:val="28"/>
        </w:rPr>
      </w:pPr>
    </w:p>
    <w:p w:rsidR="0054289F" w:rsidRPr="005031E1" w:rsidRDefault="0054289F" w:rsidP="001702C8">
      <w:pPr>
        <w:pStyle w:val="21"/>
        <w:numPr>
          <w:ilvl w:val="1"/>
          <w:numId w:val="15"/>
        </w:numPr>
        <w:shd w:val="clear" w:color="auto" w:fill="auto"/>
        <w:tabs>
          <w:tab w:val="left" w:pos="567"/>
        </w:tabs>
        <w:spacing w:before="0" w:after="0" w:line="240" w:lineRule="auto"/>
        <w:ind w:left="0" w:right="20" w:firstLine="567"/>
        <w:jc w:val="both"/>
        <w:rPr>
          <w:sz w:val="28"/>
          <w:szCs w:val="28"/>
        </w:rPr>
      </w:pPr>
      <w:r w:rsidRPr="005031E1">
        <w:rPr>
          <w:rStyle w:val="18"/>
          <w:sz w:val="28"/>
          <w:szCs w:val="28"/>
        </w:rPr>
        <w:t>Заседания Экспертной группы проводятся по мере необходимости,</w:t>
      </w:r>
      <w:r w:rsidRPr="005031E1">
        <w:rPr>
          <w:rStyle w:val="20"/>
          <w:sz w:val="28"/>
          <w:szCs w:val="28"/>
        </w:rPr>
        <w:t xml:space="preserve"> </w:t>
      </w:r>
      <w:r w:rsidRPr="005031E1">
        <w:rPr>
          <w:rStyle w:val="18"/>
          <w:sz w:val="28"/>
          <w:szCs w:val="28"/>
        </w:rPr>
        <w:t>но не реже одного раза в квартал.</w:t>
      </w:r>
    </w:p>
    <w:p w:rsidR="0054289F" w:rsidRPr="005031E1" w:rsidRDefault="0054289F" w:rsidP="001702C8">
      <w:pPr>
        <w:pStyle w:val="21"/>
        <w:numPr>
          <w:ilvl w:val="1"/>
          <w:numId w:val="15"/>
        </w:numPr>
        <w:shd w:val="clear" w:color="auto" w:fill="auto"/>
        <w:tabs>
          <w:tab w:val="left" w:pos="1398"/>
        </w:tabs>
        <w:spacing w:before="0" w:after="0" w:line="240" w:lineRule="auto"/>
        <w:ind w:left="0" w:right="20" w:firstLine="567"/>
        <w:jc w:val="both"/>
        <w:rPr>
          <w:sz w:val="28"/>
          <w:szCs w:val="28"/>
        </w:rPr>
      </w:pPr>
      <w:r w:rsidRPr="005031E1">
        <w:rPr>
          <w:rStyle w:val="18"/>
          <w:sz w:val="28"/>
          <w:szCs w:val="28"/>
        </w:rPr>
        <w:t>Заседания Экспертной группы проводит председатель</w:t>
      </w:r>
      <w:r w:rsidRPr="005031E1">
        <w:rPr>
          <w:rStyle w:val="20"/>
          <w:sz w:val="28"/>
          <w:szCs w:val="28"/>
        </w:rPr>
        <w:t xml:space="preserve"> </w:t>
      </w:r>
      <w:r w:rsidRPr="005031E1">
        <w:rPr>
          <w:rStyle w:val="18"/>
          <w:sz w:val="28"/>
          <w:szCs w:val="28"/>
        </w:rPr>
        <w:t>Экспертной группы, а в случае отсутствия председателя его обязанности</w:t>
      </w:r>
      <w:r w:rsidRPr="005031E1">
        <w:rPr>
          <w:rStyle w:val="20"/>
          <w:sz w:val="28"/>
          <w:szCs w:val="28"/>
        </w:rPr>
        <w:t xml:space="preserve"> </w:t>
      </w:r>
      <w:r w:rsidRPr="005031E1">
        <w:rPr>
          <w:rStyle w:val="18"/>
          <w:sz w:val="28"/>
          <w:szCs w:val="28"/>
        </w:rPr>
        <w:t>осуществляет заместитель председателя Экспертной группы.</w:t>
      </w:r>
    </w:p>
    <w:p w:rsidR="0054289F" w:rsidRPr="005031E1" w:rsidRDefault="0054289F" w:rsidP="001702C8">
      <w:pPr>
        <w:pStyle w:val="21"/>
        <w:numPr>
          <w:ilvl w:val="1"/>
          <w:numId w:val="15"/>
        </w:numPr>
        <w:shd w:val="clear" w:color="auto" w:fill="auto"/>
        <w:tabs>
          <w:tab w:val="left" w:pos="1421"/>
        </w:tabs>
        <w:spacing w:before="0" w:after="0" w:line="240" w:lineRule="auto"/>
        <w:ind w:left="0" w:firstLine="567"/>
        <w:jc w:val="both"/>
        <w:rPr>
          <w:sz w:val="28"/>
          <w:szCs w:val="28"/>
        </w:rPr>
      </w:pPr>
      <w:r w:rsidRPr="005031E1">
        <w:rPr>
          <w:rStyle w:val="18"/>
          <w:sz w:val="28"/>
          <w:szCs w:val="28"/>
        </w:rPr>
        <w:t>Председатель Экспертной группы:</w:t>
      </w:r>
    </w:p>
    <w:p w:rsidR="0054289F" w:rsidRPr="005031E1" w:rsidRDefault="0054289F" w:rsidP="001702C8">
      <w:pPr>
        <w:pStyle w:val="21"/>
        <w:numPr>
          <w:ilvl w:val="0"/>
          <w:numId w:val="14"/>
        </w:numPr>
        <w:shd w:val="clear" w:color="auto" w:fill="auto"/>
        <w:tabs>
          <w:tab w:val="left" w:pos="280"/>
        </w:tabs>
        <w:spacing w:before="0" w:after="0" w:line="240" w:lineRule="auto"/>
        <w:ind w:firstLine="567"/>
        <w:jc w:val="both"/>
        <w:rPr>
          <w:sz w:val="28"/>
          <w:szCs w:val="28"/>
        </w:rPr>
      </w:pPr>
      <w:r w:rsidRPr="005031E1">
        <w:rPr>
          <w:rStyle w:val="4"/>
          <w:sz w:val="28"/>
          <w:szCs w:val="28"/>
        </w:rPr>
        <w:t>осуществляет общее руководство деятельностью Экспертной группы;</w:t>
      </w:r>
    </w:p>
    <w:p w:rsidR="0054289F" w:rsidRPr="005031E1" w:rsidRDefault="0054289F" w:rsidP="001702C8">
      <w:pPr>
        <w:pStyle w:val="21"/>
        <w:numPr>
          <w:ilvl w:val="0"/>
          <w:numId w:val="14"/>
        </w:numPr>
        <w:shd w:val="clear" w:color="auto" w:fill="auto"/>
        <w:tabs>
          <w:tab w:val="left" w:pos="203"/>
        </w:tabs>
        <w:spacing w:before="0" w:after="0" w:line="240" w:lineRule="auto"/>
        <w:ind w:firstLine="567"/>
        <w:jc w:val="both"/>
        <w:rPr>
          <w:sz w:val="28"/>
          <w:szCs w:val="28"/>
        </w:rPr>
      </w:pPr>
      <w:r w:rsidRPr="005031E1">
        <w:rPr>
          <w:rStyle w:val="4"/>
          <w:sz w:val="28"/>
          <w:szCs w:val="28"/>
        </w:rPr>
        <w:t>ведет заседания Экспертной группы;</w:t>
      </w:r>
    </w:p>
    <w:p w:rsidR="0054289F" w:rsidRPr="005031E1" w:rsidRDefault="0054289F" w:rsidP="001702C8">
      <w:pPr>
        <w:pStyle w:val="21"/>
        <w:numPr>
          <w:ilvl w:val="0"/>
          <w:numId w:val="14"/>
        </w:numPr>
        <w:shd w:val="clear" w:color="auto" w:fill="auto"/>
        <w:tabs>
          <w:tab w:val="left" w:pos="266"/>
        </w:tabs>
        <w:spacing w:before="0" w:after="0" w:line="240" w:lineRule="auto"/>
        <w:ind w:firstLine="567"/>
        <w:jc w:val="both"/>
        <w:rPr>
          <w:sz w:val="28"/>
          <w:szCs w:val="28"/>
        </w:rPr>
      </w:pPr>
      <w:r w:rsidRPr="005031E1">
        <w:rPr>
          <w:rStyle w:val="4"/>
          <w:sz w:val="28"/>
          <w:szCs w:val="28"/>
        </w:rPr>
        <w:t>утверждает повестки дня заседаний;</w:t>
      </w:r>
    </w:p>
    <w:p w:rsidR="0054289F" w:rsidRPr="005031E1" w:rsidRDefault="0054289F" w:rsidP="001702C8">
      <w:pPr>
        <w:pStyle w:val="21"/>
        <w:numPr>
          <w:ilvl w:val="0"/>
          <w:numId w:val="14"/>
        </w:numPr>
        <w:shd w:val="clear" w:color="auto" w:fill="auto"/>
        <w:tabs>
          <w:tab w:val="left" w:pos="203"/>
        </w:tabs>
        <w:spacing w:before="0" w:after="0" w:line="240" w:lineRule="auto"/>
        <w:ind w:firstLine="567"/>
        <w:jc w:val="both"/>
        <w:rPr>
          <w:sz w:val="28"/>
          <w:szCs w:val="28"/>
        </w:rPr>
      </w:pPr>
      <w:r w:rsidRPr="005031E1">
        <w:rPr>
          <w:rStyle w:val="4"/>
          <w:sz w:val="28"/>
          <w:szCs w:val="28"/>
        </w:rPr>
        <w:t>подписывает протоколы заседаний.</w:t>
      </w:r>
    </w:p>
    <w:p w:rsidR="0054289F" w:rsidRPr="005031E1" w:rsidRDefault="0054289F" w:rsidP="001702C8">
      <w:pPr>
        <w:pStyle w:val="21"/>
        <w:numPr>
          <w:ilvl w:val="1"/>
          <w:numId w:val="15"/>
        </w:numPr>
        <w:shd w:val="clear" w:color="auto" w:fill="auto"/>
        <w:tabs>
          <w:tab w:val="left" w:pos="1225"/>
        </w:tabs>
        <w:spacing w:before="0" w:after="0" w:line="240" w:lineRule="auto"/>
        <w:ind w:left="0" w:firstLine="567"/>
        <w:jc w:val="both"/>
        <w:rPr>
          <w:sz w:val="28"/>
          <w:szCs w:val="28"/>
        </w:rPr>
      </w:pPr>
      <w:r w:rsidRPr="005031E1">
        <w:rPr>
          <w:rStyle w:val="4"/>
          <w:sz w:val="28"/>
          <w:szCs w:val="28"/>
        </w:rPr>
        <w:t>Секретарь Экспертной группы осуществляет:</w:t>
      </w:r>
    </w:p>
    <w:p w:rsidR="0054289F" w:rsidRPr="005031E1" w:rsidRDefault="0054289F" w:rsidP="001702C8">
      <w:pPr>
        <w:pStyle w:val="21"/>
        <w:numPr>
          <w:ilvl w:val="0"/>
          <w:numId w:val="14"/>
        </w:numPr>
        <w:shd w:val="clear" w:color="auto" w:fill="auto"/>
        <w:tabs>
          <w:tab w:val="left" w:pos="342"/>
        </w:tabs>
        <w:spacing w:before="0" w:after="0" w:line="240" w:lineRule="auto"/>
        <w:ind w:right="20" w:firstLine="567"/>
        <w:jc w:val="both"/>
        <w:rPr>
          <w:sz w:val="28"/>
          <w:szCs w:val="28"/>
        </w:rPr>
      </w:pPr>
      <w:r w:rsidRPr="005031E1">
        <w:rPr>
          <w:rStyle w:val="4"/>
          <w:sz w:val="28"/>
          <w:szCs w:val="28"/>
        </w:rPr>
        <w:t>представление председателю Экспертной группы проекта повестки дня и материалов очередного заседания Экспертной группы;</w:t>
      </w:r>
    </w:p>
    <w:p w:rsidR="0054289F" w:rsidRPr="005031E1" w:rsidRDefault="0054289F" w:rsidP="001702C8">
      <w:pPr>
        <w:pStyle w:val="21"/>
        <w:numPr>
          <w:ilvl w:val="0"/>
          <w:numId w:val="14"/>
        </w:numPr>
        <w:shd w:val="clear" w:color="auto" w:fill="auto"/>
        <w:tabs>
          <w:tab w:val="left" w:pos="443"/>
        </w:tabs>
        <w:spacing w:before="0" w:after="0" w:line="240" w:lineRule="auto"/>
        <w:ind w:right="20" w:firstLine="567"/>
        <w:jc w:val="both"/>
        <w:rPr>
          <w:sz w:val="28"/>
          <w:szCs w:val="28"/>
        </w:rPr>
      </w:pPr>
      <w:r w:rsidRPr="005031E1">
        <w:rPr>
          <w:rStyle w:val="4"/>
          <w:sz w:val="28"/>
          <w:szCs w:val="28"/>
        </w:rPr>
        <w:t>подготовку и рассылку членам Экспертной группы и лицам, приглашенным на ее заседания материалов и документов для рассмотрения на заседании Экспертной группы;</w:t>
      </w:r>
    </w:p>
    <w:p w:rsidR="0054289F" w:rsidRPr="005031E1" w:rsidRDefault="0054289F" w:rsidP="001702C8">
      <w:pPr>
        <w:pStyle w:val="21"/>
        <w:numPr>
          <w:ilvl w:val="0"/>
          <w:numId w:val="14"/>
        </w:numPr>
        <w:shd w:val="clear" w:color="auto" w:fill="auto"/>
        <w:tabs>
          <w:tab w:val="left" w:pos="203"/>
        </w:tabs>
        <w:spacing w:before="0" w:after="0" w:line="240" w:lineRule="auto"/>
        <w:ind w:firstLine="567"/>
        <w:jc w:val="both"/>
        <w:rPr>
          <w:sz w:val="28"/>
          <w:szCs w:val="28"/>
        </w:rPr>
      </w:pPr>
      <w:r w:rsidRPr="005031E1">
        <w:rPr>
          <w:rStyle w:val="4"/>
          <w:sz w:val="28"/>
          <w:szCs w:val="28"/>
        </w:rPr>
        <w:t>организацию проведения заседаний Экспертной группы;</w:t>
      </w:r>
    </w:p>
    <w:p w:rsidR="0054289F" w:rsidRPr="005031E1" w:rsidRDefault="0054289F" w:rsidP="001702C8">
      <w:pPr>
        <w:pStyle w:val="21"/>
        <w:numPr>
          <w:ilvl w:val="0"/>
          <w:numId w:val="14"/>
        </w:numPr>
        <w:shd w:val="clear" w:color="auto" w:fill="auto"/>
        <w:tabs>
          <w:tab w:val="left" w:pos="352"/>
        </w:tabs>
        <w:spacing w:before="0" w:after="0" w:line="240" w:lineRule="auto"/>
        <w:ind w:right="20" w:firstLine="567"/>
        <w:jc w:val="both"/>
        <w:rPr>
          <w:sz w:val="28"/>
          <w:szCs w:val="28"/>
        </w:rPr>
      </w:pPr>
      <w:r w:rsidRPr="005031E1">
        <w:rPr>
          <w:rStyle w:val="4"/>
          <w:sz w:val="28"/>
          <w:szCs w:val="28"/>
        </w:rPr>
        <w:lastRenderedPageBreak/>
        <w:t>ведение, оформление и рассылку протоколов заседаний Экспертной группы;</w:t>
      </w:r>
    </w:p>
    <w:p w:rsidR="0054289F" w:rsidRPr="005031E1" w:rsidRDefault="0054289F" w:rsidP="001702C8">
      <w:pPr>
        <w:pStyle w:val="21"/>
        <w:numPr>
          <w:ilvl w:val="0"/>
          <w:numId w:val="14"/>
        </w:numPr>
        <w:shd w:val="clear" w:color="auto" w:fill="auto"/>
        <w:tabs>
          <w:tab w:val="left" w:pos="203"/>
        </w:tabs>
        <w:spacing w:before="0" w:after="0" w:line="240" w:lineRule="auto"/>
        <w:ind w:firstLine="567"/>
        <w:jc w:val="both"/>
        <w:rPr>
          <w:sz w:val="28"/>
          <w:szCs w:val="28"/>
        </w:rPr>
      </w:pPr>
      <w:r w:rsidRPr="005031E1">
        <w:rPr>
          <w:rStyle w:val="4"/>
          <w:sz w:val="28"/>
          <w:szCs w:val="28"/>
        </w:rPr>
        <w:t>подготовку проекта решения Экспертной группы.</w:t>
      </w:r>
    </w:p>
    <w:p w:rsidR="0054289F" w:rsidRPr="005031E1" w:rsidRDefault="0054289F" w:rsidP="001702C8">
      <w:pPr>
        <w:pStyle w:val="21"/>
        <w:numPr>
          <w:ilvl w:val="1"/>
          <w:numId w:val="15"/>
        </w:numPr>
        <w:shd w:val="clear" w:color="auto" w:fill="auto"/>
        <w:tabs>
          <w:tab w:val="left" w:pos="1254"/>
        </w:tabs>
        <w:spacing w:before="0" w:after="0" w:line="240" w:lineRule="auto"/>
        <w:ind w:left="0" w:right="20" w:firstLine="567"/>
        <w:jc w:val="both"/>
        <w:rPr>
          <w:sz w:val="28"/>
          <w:szCs w:val="28"/>
        </w:rPr>
      </w:pPr>
      <w:r w:rsidRPr="005031E1">
        <w:rPr>
          <w:rStyle w:val="4"/>
          <w:sz w:val="28"/>
          <w:szCs w:val="28"/>
        </w:rPr>
        <w:t>Решение о проведении заседания Экспертной группы принимается председателем Экспертной группы, а в его отсутствие - заместителем председателя Экспертной группы на основании предложений членов Экспертной группы.</w:t>
      </w:r>
    </w:p>
    <w:p w:rsidR="0054289F" w:rsidRPr="005031E1" w:rsidRDefault="0054289F" w:rsidP="001702C8">
      <w:pPr>
        <w:pStyle w:val="21"/>
        <w:numPr>
          <w:ilvl w:val="1"/>
          <w:numId w:val="15"/>
        </w:numPr>
        <w:shd w:val="clear" w:color="auto" w:fill="auto"/>
        <w:tabs>
          <w:tab w:val="left" w:pos="1254"/>
        </w:tabs>
        <w:spacing w:before="0" w:after="0" w:line="240" w:lineRule="auto"/>
        <w:ind w:left="0" w:right="20" w:firstLine="567"/>
        <w:jc w:val="both"/>
        <w:rPr>
          <w:sz w:val="28"/>
          <w:szCs w:val="28"/>
        </w:rPr>
      </w:pPr>
      <w:r w:rsidRPr="005031E1">
        <w:rPr>
          <w:rStyle w:val="4"/>
          <w:sz w:val="28"/>
          <w:szCs w:val="28"/>
        </w:rPr>
        <w:t>Заседание Экспертной группы считается правомочным, если в нем участвует более половины от общего числа его членов.</w:t>
      </w:r>
    </w:p>
    <w:p w:rsidR="0054289F" w:rsidRPr="005031E1" w:rsidRDefault="0054289F" w:rsidP="001702C8">
      <w:pPr>
        <w:pStyle w:val="21"/>
        <w:numPr>
          <w:ilvl w:val="1"/>
          <w:numId w:val="15"/>
        </w:numPr>
        <w:shd w:val="clear" w:color="auto" w:fill="auto"/>
        <w:tabs>
          <w:tab w:val="left" w:pos="1264"/>
        </w:tabs>
        <w:spacing w:before="0" w:after="0" w:line="240" w:lineRule="auto"/>
        <w:ind w:left="0" w:right="20" w:firstLine="567"/>
        <w:jc w:val="both"/>
        <w:rPr>
          <w:sz w:val="28"/>
          <w:szCs w:val="28"/>
        </w:rPr>
      </w:pPr>
      <w:r w:rsidRPr="005031E1">
        <w:rPr>
          <w:rStyle w:val="4"/>
          <w:sz w:val="28"/>
          <w:szCs w:val="28"/>
        </w:rPr>
        <w:t>Решения Экспертной группы принимаются большинством голосов от числа членов Экспертной группы, участвующих в заседании Экспертной группы. В случае равенства голосов решающим является голос председательствующего на заседании Экспертной группы. При решении вопросов на заседании Экспертной группы каждый ее член обладает одним голосом. Передача голоса одним членом Экспертной группы другому ее члену, или третьему лицу не допускается.</w:t>
      </w:r>
    </w:p>
    <w:p w:rsidR="0054289F" w:rsidRPr="005031E1" w:rsidRDefault="0054289F" w:rsidP="001702C8">
      <w:pPr>
        <w:pStyle w:val="21"/>
        <w:numPr>
          <w:ilvl w:val="1"/>
          <w:numId w:val="15"/>
        </w:numPr>
        <w:shd w:val="clear" w:color="auto" w:fill="auto"/>
        <w:tabs>
          <w:tab w:val="left" w:pos="1269"/>
        </w:tabs>
        <w:spacing w:before="0" w:after="0" w:line="240" w:lineRule="auto"/>
        <w:ind w:left="0" w:right="20" w:firstLine="567"/>
        <w:jc w:val="both"/>
        <w:rPr>
          <w:sz w:val="28"/>
          <w:szCs w:val="28"/>
        </w:rPr>
      </w:pPr>
      <w:r w:rsidRPr="005031E1">
        <w:rPr>
          <w:rStyle w:val="4"/>
          <w:sz w:val="28"/>
          <w:szCs w:val="28"/>
        </w:rPr>
        <w:t xml:space="preserve">Решения Экспертной группы закрепляются в протоколе заседания Экспертной группы, который подписывается председательствующим на заседании Экспертной группы и его секретарем. Протокол должен быть подписан в течение 5 рабочих дней со дня заседания Экспертной группы и размещен на сайте администрации </w:t>
      </w:r>
      <w:r w:rsidR="001702C8">
        <w:rPr>
          <w:rStyle w:val="15"/>
          <w:sz w:val="28"/>
          <w:szCs w:val="28"/>
        </w:rPr>
        <w:t>муниципального района Хворостянский</w:t>
      </w:r>
      <w:r w:rsidRPr="005031E1">
        <w:rPr>
          <w:rStyle w:val="4"/>
          <w:sz w:val="28"/>
          <w:szCs w:val="28"/>
        </w:rPr>
        <w:t xml:space="preserve"> в сети Интернет.</w:t>
      </w:r>
    </w:p>
    <w:p w:rsidR="0054289F" w:rsidRPr="005031E1" w:rsidRDefault="0054289F" w:rsidP="001702C8">
      <w:pPr>
        <w:pStyle w:val="21"/>
        <w:numPr>
          <w:ilvl w:val="1"/>
          <w:numId w:val="15"/>
        </w:numPr>
        <w:shd w:val="clear" w:color="auto" w:fill="auto"/>
        <w:tabs>
          <w:tab w:val="left" w:pos="1278"/>
        </w:tabs>
        <w:spacing w:before="0" w:after="0" w:line="240" w:lineRule="auto"/>
        <w:ind w:left="0" w:right="20" w:firstLine="567"/>
        <w:jc w:val="both"/>
        <w:rPr>
          <w:sz w:val="28"/>
          <w:szCs w:val="28"/>
        </w:rPr>
      </w:pPr>
      <w:r w:rsidRPr="005031E1">
        <w:rPr>
          <w:rStyle w:val="4"/>
          <w:sz w:val="28"/>
          <w:szCs w:val="28"/>
        </w:rPr>
        <w:t>Решения, принятые на заседаниях Экспертной группы, доводятся до сведения лиц, ответственных за выполнение мероприятий, установленных Планом мероприятий, путем направления копии протокола заседания Экспертной группы на бумажном носителе в течение трех дней от даты проведения соответствующего заседания Экспертной группы.</w:t>
      </w:r>
    </w:p>
    <w:p w:rsidR="0054289F" w:rsidRPr="005031E1" w:rsidRDefault="0054289F" w:rsidP="001702C8">
      <w:pPr>
        <w:pStyle w:val="21"/>
        <w:numPr>
          <w:ilvl w:val="1"/>
          <w:numId w:val="15"/>
        </w:numPr>
        <w:shd w:val="clear" w:color="auto" w:fill="auto"/>
        <w:tabs>
          <w:tab w:val="left" w:pos="1389"/>
        </w:tabs>
        <w:spacing w:before="0" w:after="0" w:line="240" w:lineRule="auto"/>
        <w:ind w:left="0" w:right="20" w:firstLine="567"/>
        <w:jc w:val="both"/>
        <w:rPr>
          <w:sz w:val="28"/>
          <w:szCs w:val="28"/>
        </w:rPr>
      </w:pPr>
      <w:r w:rsidRPr="005031E1">
        <w:rPr>
          <w:rStyle w:val="4"/>
          <w:sz w:val="28"/>
          <w:szCs w:val="28"/>
        </w:rPr>
        <w:t xml:space="preserve">Решения Экспертной группы носят рекомендательный характер и учитываются администрацией </w:t>
      </w:r>
      <w:proofErr w:type="spellStart"/>
      <w:r w:rsidR="001702C8">
        <w:rPr>
          <w:rStyle w:val="15"/>
          <w:sz w:val="28"/>
          <w:szCs w:val="28"/>
        </w:rPr>
        <w:t>муниципальноого</w:t>
      </w:r>
      <w:proofErr w:type="spellEnd"/>
      <w:r w:rsidR="001702C8">
        <w:rPr>
          <w:rStyle w:val="15"/>
          <w:sz w:val="28"/>
          <w:szCs w:val="28"/>
        </w:rPr>
        <w:t xml:space="preserve"> района Хворостянский</w:t>
      </w:r>
      <w:r w:rsidRPr="005031E1">
        <w:rPr>
          <w:rStyle w:val="4"/>
          <w:sz w:val="28"/>
          <w:szCs w:val="28"/>
        </w:rPr>
        <w:t xml:space="preserve"> при определении результатов внедрения Плана мероприятий.</w:t>
      </w:r>
    </w:p>
    <w:p w:rsidR="0054289F" w:rsidRPr="005031E1" w:rsidRDefault="0054289F" w:rsidP="001702C8">
      <w:pPr>
        <w:ind w:firstLine="567"/>
        <w:rPr>
          <w:sz w:val="28"/>
          <w:szCs w:val="28"/>
        </w:rPr>
      </w:pPr>
    </w:p>
    <w:p w:rsidR="00D40412" w:rsidRPr="0068069A" w:rsidRDefault="00D40412" w:rsidP="001702C8">
      <w:pPr>
        <w:pStyle w:val="ConsNormal"/>
        <w:ind w:right="0"/>
        <w:jc w:val="both"/>
      </w:pPr>
    </w:p>
    <w:sectPr w:rsidR="00D40412" w:rsidRPr="0068069A" w:rsidSect="007100D4">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2DB4"/>
    <w:multiLevelType w:val="multilevel"/>
    <w:tmpl w:val="3918B852"/>
    <w:lvl w:ilvl="0">
      <w:start w:val="3"/>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04EE5889"/>
    <w:multiLevelType w:val="multilevel"/>
    <w:tmpl w:val="4E0A3B3E"/>
    <w:lvl w:ilvl="0">
      <w:start w:val="1"/>
      <w:numFmt w:val="decimal"/>
      <w:lvlText w:val="%1."/>
      <w:lvlJc w:val="left"/>
      <w:pPr>
        <w:ind w:left="1684" w:hanging="975"/>
      </w:pPr>
      <w:rPr>
        <w:rFonts w:hint="default"/>
      </w:rPr>
    </w:lvl>
    <w:lvl w:ilvl="1">
      <w:start w:val="1"/>
      <w:numFmt w:val="decimal"/>
      <w:isLgl/>
      <w:lvlText w:val="%1.%2."/>
      <w:lvlJc w:val="left"/>
      <w:pPr>
        <w:ind w:left="1955" w:hanging="1245"/>
      </w:pPr>
      <w:rPr>
        <w:rFonts w:hint="default"/>
      </w:rPr>
    </w:lvl>
    <w:lvl w:ilvl="2">
      <w:start w:val="1"/>
      <w:numFmt w:val="decimal"/>
      <w:isLgl/>
      <w:lvlText w:val="%1.%2.%3."/>
      <w:lvlJc w:val="left"/>
      <w:pPr>
        <w:ind w:left="1954" w:hanging="1245"/>
      </w:pPr>
      <w:rPr>
        <w:rFonts w:hint="default"/>
      </w:rPr>
    </w:lvl>
    <w:lvl w:ilvl="3">
      <w:start w:val="1"/>
      <w:numFmt w:val="decimal"/>
      <w:isLgl/>
      <w:lvlText w:val="%1.%2.%3.%4."/>
      <w:lvlJc w:val="left"/>
      <w:pPr>
        <w:ind w:left="1954" w:hanging="1245"/>
      </w:pPr>
      <w:rPr>
        <w:rFonts w:hint="default"/>
      </w:rPr>
    </w:lvl>
    <w:lvl w:ilvl="4">
      <w:start w:val="1"/>
      <w:numFmt w:val="decimal"/>
      <w:isLgl/>
      <w:lvlText w:val="%1.%2.%3.%4.%5."/>
      <w:lvlJc w:val="left"/>
      <w:pPr>
        <w:ind w:left="1954" w:hanging="124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7E17B4A"/>
    <w:multiLevelType w:val="multilevel"/>
    <w:tmpl w:val="56AEC492"/>
    <w:lvl w:ilvl="0">
      <w:start w:val="3"/>
      <w:numFmt w:val="decimal"/>
      <w:lvlText w:val="%1"/>
      <w:lvlJc w:val="left"/>
      <w:pPr>
        <w:ind w:left="600" w:hanging="600"/>
      </w:pPr>
      <w:rPr>
        <w:rFonts w:cs="Times New Roman" w:hint="default"/>
      </w:rPr>
    </w:lvl>
    <w:lvl w:ilvl="1">
      <w:start w:val="3"/>
      <w:numFmt w:val="decimal"/>
      <w:lvlText w:val="%1.%2"/>
      <w:lvlJc w:val="left"/>
      <w:pPr>
        <w:ind w:left="954" w:hanging="60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0F8D53CF"/>
    <w:multiLevelType w:val="multilevel"/>
    <w:tmpl w:val="EFCAA030"/>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EB25BA4"/>
    <w:multiLevelType w:val="hybridMultilevel"/>
    <w:tmpl w:val="0EA2CB9C"/>
    <w:lvl w:ilvl="0" w:tplc="CB5E821C">
      <w:start w:val="4"/>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238C6D01"/>
    <w:multiLevelType w:val="multilevel"/>
    <w:tmpl w:val="3138870E"/>
    <w:lvl w:ilvl="0">
      <w:start w:val="2"/>
      <w:numFmt w:val="decimal"/>
      <w:lvlText w:val="%1"/>
      <w:lvlJc w:val="left"/>
      <w:pPr>
        <w:ind w:left="600" w:hanging="600"/>
      </w:pPr>
      <w:rPr>
        <w:rFonts w:cs="Times New Roman" w:hint="default"/>
      </w:rPr>
    </w:lvl>
    <w:lvl w:ilvl="1">
      <w:start w:val="2"/>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
    <w:nsid w:val="294B5199"/>
    <w:multiLevelType w:val="multilevel"/>
    <w:tmpl w:val="3A703404"/>
    <w:lvl w:ilvl="0">
      <w:start w:val="4"/>
      <w:numFmt w:val="decimal"/>
      <w:lvlText w:val="%1."/>
      <w:lvlJc w:val="left"/>
      <w:pPr>
        <w:ind w:left="450" w:hanging="450"/>
      </w:pPr>
      <w:rPr>
        <w:rFonts w:cs="Times New Roman" w:hint="default"/>
      </w:rPr>
    </w:lvl>
    <w:lvl w:ilvl="1">
      <w:start w:val="1"/>
      <w:numFmt w:val="decimal"/>
      <w:lvlText w:val="%1.%2."/>
      <w:lvlJc w:val="left"/>
      <w:pPr>
        <w:ind w:left="1854" w:hanging="720"/>
      </w:pPr>
      <w:rPr>
        <w:rFonts w:cs="Times New Roman" w:hint="default"/>
      </w:rPr>
    </w:lvl>
    <w:lvl w:ilvl="2">
      <w:start w:val="1"/>
      <w:numFmt w:val="decimal"/>
      <w:lvlText w:val="%1.%2.%3."/>
      <w:lvlJc w:val="left"/>
      <w:pPr>
        <w:ind w:left="2988" w:hanging="720"/>
      </w:pPr>
      <w:rPr>
        <w:rFonts w:cs="Times New Roman" w:hint="default"/>
      </w:rPr>
    </w:lvl>
    <w:lvl w:ilvl="3">
      <w:start w:val="1"/>
      <w:numFmt w:val="decimal"/>
      <w:lvlText w:val="%1.%2.%3.%4."/>
      <w:lvlJc w:val="left"/>
      <w:pPr>
        <w:ind w:left="4482" w:hanging="108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7110" w:hanging="1440"/>
      </w:pPr>
      <w:rPr>
        <w:rFonts w:cs="Times New Roman" w:hint="default"/>
      </w:rPr>
    </w:lvl>
    <w:lvl w:ilvl="6">
      <w:start w:val="1"/>
      <w:numFmt w:val="decimal"/>
      <w:lvlText w:val="%1.%2.%3.%4.%5.%6.%7."/>
      <w:lvlJc w:val="left"/>
      <w:pPr>
        <w:ind w:left="8604" w:hanging="1800"/>
      </w:pPr>
      <w:rPr>
        <w:rFonts w:cs="Times New Roman" w:hint="default"/>
      </w:rPr>
    </w:lvl>
    <w:lvl w:ilvl="7">
      <w:start w:val="1"/>
      <w:numFmt w:val="decimal"/>
      <w:lvlText w:val="%1.%2.%3.%4.%5.%6.%7.%8."/>
      <w:lvlJc w:val="left"/>
      <w:pPr>
        <w:ind w:left="9738" w:hanging="1800"/>
      </w:pPr>
      <w:rPr>
        <w:rFonts w:cs="Times New Roman" w:hint="default"/>
      </w:rPr>
    </w:lvl>
    <w:lvl w:ilvl="8">
      <w:start w:val="1"/>
      <w:numFmt w:val="decimal"/>
      <w:lvlText w:val="%1.%2.%3.%4.%5.%6.%7.%8.%9."/>
      <w:lvlJc w:val="left"/>
      <w:pPr>
        <w:ind w:left="11232" w:hanging="2160"/>
      </w:pPr>
      <w:rPr>
        <w:rFonts w:cs="Times New Roman" w:hint="default"/>
      </w:rPr>
    </w:lvl>
  </w:abstractNum>
  <w:abstractNum w:abstractNumId="7">
    <w:nsid w:val="2DB77BBC"/>
    <w:multiLevelType w:val="hybridMultilevel"/>
    <w:tmpl w:val="DB584F06"/>
    <w:lvl w:ilvl="0" w:tplc="48B8126A">
      <w:start w:val="1"/>
      <w:numFmt w:val="decimal"/>
      <w:lvlText w:val="%1."/>
      <w:lvlJc w:val="left"/>
      <w:pPr>
        <w:tabs>
          <w:tab w:val="num" w:pos="1530"/>
        </w:tabs>
        <w:ind w:left="1530" w:hanging="99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F562B0E"/>
    <w:multiLevelType w:val="multilevel"/>
    <w:tmpl w:val="4486375E"/>
    <w:lvl w:ilvl="0">
      <w:start w:val="1"/>
      <w:numFmt w:val="decimal"/>
      <w:lvlText w:val="%1."/>
      <w:lvlJc w:val="left"/>
      <w:pPr>
        <w:ind w:left="720" w:hanging="360"/>
      </w:pPr>
      <w:rPr>
        <w:rFonts w:cs="Times New Roman" w:hint="default"/>
      </w:rPr>
    </w:lvl>
    <w:lvl w:ilvl="1">
      <w:start w:val="1"/>
      <w:numFmt w:val="decimal"/>
      <w:isLgl/>
      <w:lvlText w:val="%1.%2."/>
      <w:lvlJc w:val="left"/>
      <w:pPr>
        <w:ind w:left="1997"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37654D8D"/>
    <w:multiLevelType w:val="multilevel"/>
    <w:tmpl w:val="B9046230"/>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32B04F6"/>
    <w:multiLevelType w:val="multilevel"/>
    <w:tmpl w:val="F8F804CE"/>
    <w:lvl w:ilvl="0">
      <w:start w:val="2"/>
      <w:numFmt w:val="decimal"/>
      <w:lvlText w:val="%1."/>
      <w:lvlJc w:val="left"/>
      <w:pPr>
        <w:ind w:left="675" w:hanging="675"/>
      </w:pPr>
      <w:rPr>
        <w:rFonts w:cs="Times New Roman" w:hint="default"/>
      </w:rPr>
    </w:lvl>
    <w:lvl w:ilvl="1">
      <w:start w:val="3"/>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1">
    <w:nsid w:val="48524234"/>
    <w:multiLevelType w:val="multilevel"/>
    <w:tmpl w:val="21D8B50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4BC64285"/>
    <w:multiLevelType w:val="hybridMultilevel"/>
    <w:tmpl w:val="5A8882A6"/>
    <w:lvl w:ilvl="0" w:tplc="252686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081F4E"/>
    <w:multiLevelType w:val="multilevel"/>
    <w:tmpl w:val="132AA8A8"/>
    <w:lvl w:ilvl="0">
      <w:start w:val="2"/>
      <w:numFmt w:val="decimal"/>
      <w:lvlText w:val="%1."/>
      <w:lvlJc w:val="left"/>
      <w:pPr>
        <w:ind w:left="675" w:hanging="675"/>
      </w:pPr>
      <w:rPr>
        <w:rFonts w:cs="Times New Roman" w:hint="default"/>
      </w:rPr>
    </w:lvl>
    <w:lvl w:ilvl="1">
      <w:start w:val="2"/>
      <w:numFmt w:val="decimal"/>
      <w:lvlText w:val="%1.%2."/>
      <w:lvlJc w:val="left"/>
      <w:pPr>
        <w:ind w:left="1080" w:hanging="72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4">
    <w:nsid w:val="58236FB5"/>
    <w:multiLevelType w:val="multilevel"/>
    <w:tmpl w:val="741AA87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68682437"/>
    <w:multiLevelType w:val="multilevel"/>
    <w:tmpl w:val="2AAED99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E5B631E"/>
    <w:multiLevelType w:val="multilevel"/>
    <w:tmpl w:val="9622FC10"/>
    <w:lvl w:ilvl="0">
      <w:start w:val="3"/>
      <w:numFmt w:val="decimal"/>
      <w:lvlText w:val="%1."/>
      <w:lvlJc w:val="left"/>
      <w:pPr>
        <w:ind w:left="450" w:hanging="450"/>
      </w:pPr>
      <w:rPr>
        <w:rFonts w:cs="Times New Roman" w:hint="default"/>
      </w:rPr>
    </w:lvl>
    <w:lvl w:ilvl="1">
      <w:start w:val="4"/>
      <w:numFmt w:val="decimal"/>
      <w:lvlText w:val="%1.%2."/>
      <w:lvlJc w:val="left"/>
      <w:pPr>
        <w:ind w:left="1277" w:hanging="720"/>
      </w:pPr>
      <w:rPr>
        <w:rFonts w:cs="Times New Roman" w:hint="default"/>
      </w:rPr>
    </w:lvl>
    <w:lvl w:ilvl="2">
      <w:start w:val="1"/>
      <w:numFmt w:val="decimal"/>
      <w:lvlText w:val="%1.%2.%3."/>
      <w:lvlJc w:val="left"/>
      <w:pPr>
        <w:ind w:left="1834" w:hanging="720"/>
      </w:pPr>
      <w:rPr>
        <w:rFonts w:cs="Times New Roman" w:hint="default"/>
      </w:rPr>
    </w:lvl>
    <w:lvl w:ilvl="3">
      <w:start w:val="1"/>
      <w:numFmt w:val="decimal"/>
      <w:lvlText w:val="%1.%2.%3.%4."/>
      <w:lvlJc w:val="left"/>
      <w:pPr>
        <w:ind w:left="2751" w:hanging="1080"/>
      </w:pPr>
      <w:rPr>
        <w:rFonts w:cs="Times New Roman" w:hint="default"/>
      </w:rPr>
    </w:lvl>
    <w:lvl w:ilvl="4">
      <w:start w:val="1"/>
      <w:numFmt w:val="decimal"/>
      <w:lvlText w:val="%1.%2.%3.%4.%5."/>
      <w:lvlJc w:val="left"/>
      <w:pPr>
        <w:ind w:left="3308" w:hanging="1080"/>
      </w:pPr>
      <w:rPr>
        <w:rFonts w:cs="Times New Roman" w:hint="default"/>
      </w:rPr>
    </w:lvl>
    <w:lvl w:ilvl="5">
      <w:start w:val="1"/>
      <w:numFmt w:val="decimal"/>
      <w:lvlText w:val="%1.%2.%3.%4.%5.%6."/>
      <w:lvlJc w:val="left"/>
      <w:pPr>
        <w:ind w:left="4225" w:hanging="1440"/>
      </w:pPr>
      <w:rPr>
        <w:rFonts w:cs="Times New Roman" w:hint="default"/>
      </w:rPr>
    </w:lvl>
    <w:lvl w:ilvl="6">
      <w:start w:val="1"/>
      <w:numFmt w:val="decimal"/>
      <w:lvlText w:val="%1.%2.%3.%4.%5.%6.%7."/>
      <w:lvlJc w:val="left"/>
      <w:pPr>
        <w:ind w:left="5142" w:hanging="1800"/>
      </w:pPr>
      <w:rPr>
        <w:rFonts w:cs="Times New Roman" w:hint="default"/>
      </w:rPr>
    </w:lvl>
    <w:lvl w:ilvl="7">
      <w:start w:val="1"/>
      <w:numFmt w:val="decimal"/>
      <w:lvlText w:val="%1.%2.%3.%4.%5.%6.%7.%8."/>
      <w:lvlJc w:val="left"/>
      <w:pPr>
        <w:ind w:left="5699" w:hanging="1800"/>
      </w:pPr>
      <w:rPr>
        <w:rFonts w:cs="Times New Roman" w:hint="default"/>
      </w:rPr>
    </w:lvl>
    <w:lvl w:ilvl="8">
      <w:start w:val="1"/>
      <w:numFmt w:val="decimal"/>
      <w:lvlText w:val="%1.%2.%3.%4.%5.%6.%7.%8.%9."/>
      <w:lvlJc w:val="left"/>
      <w:pPr>
        <w:ind w:left="6616" w:hanging="2160"/>
      </w:pPr>
      <w:rPr>
        <w:rFonts w:cs="Times New Roman" w:hint="default"/>
      </w:rPr>
    </w:lvl>
  </w:abstractNum>
  <w:num w:numId="1">
    <w:abstractNumId w:val="7"/>
  </w:num>
  <w:num w:numId="2">
    <w:abstractNumId w:val="4"/>
  </w:num>
  <w:num w:numId="3">
    <w:abstractNumId w:val="12"/>
  </w:num>
  <w:num w:numId="4">
    <w:abstractNumId w:val="1"/>
  </w:num>
  <w:num w:numId="5">
    <w:abstractNumId w:val="8"/>
  </w:num>
  <w:num w:numId="6">
    <w:abstractNumId w:val="5"/>
  </w:num>
  <w:num w:numId="7">
    <w:abstractNumId w:val="13"/>
  </w:num>
  <w:num w:numId="8">
    <w:abstractNumId w:val="10"/>
  </w:num>
  <w:num w:numId="9">
    <w:abstractNumId w:val="0"/>
  </w:num>
  <w:num w:numId="10">
    <w:abstractNumId w:val="2"/>
  </w:num>
  <w:num w:numId="11">
    <w:abstractNumId w:val="16"/>
  </w:num>
  <w:num w:numId="12">
    <w:abstractNumId w:val="6"/>
  </w:num>
  <w:num w:numId="13">
    <w:abstractNumId w:val="14"/>
  </w:num>
  <w:num w:numId="14">
    <w:abstractNumId w:val="9"/>
  </w:num>
  <w:num w:numId="15">
    <w:abstractNumId w:val="11"/>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5D6"/>
    <w:rsid w:val="00037398"/>
    <w:rsid w:val="000652B0"/>
    <w:rsid w:val="00071090"/>
    <w:rsid w:val="00095D1C"/>
    <w:rsid w:val="000B1D71"/>
    <w:rsid w:val="000B3E5D"/>
    <w:rsid w:val="000D4C29"/>
    <w:rsid w:val="00101E9A"/>
    <w:rsid w:val="00115AB3"/>
    <w:rsid w:val="0012718E"/>
    <w:rsid w:val="00147E07"/>
    <w:rsid w:val="001702C8"/>
    <w:rsid w:val="001817D1"/>
    <w:rsid w:val="001872E0"/>
    <w:rsid w:val="001D700A"/>
    <w:rsid w:val="0022718A"/>
    <w:rsid w:val="00271F9C"/>
    <w:rsid w:val="00287D1B"/>
    <w:rsid w:val="00294BB6"/>
    <w:rsid w:val="002B41BC"/>
    <w:rsid w:val="002E508E"/>
    <w:rsid w:val="00316F4B"/>
    <w:rsid w:val="003359E7"/>
    <w:rsid w:val="003B5DAF"/>
    <w:rsid w:val="003D3D39"/>
    <w:rsid w:val="00417D13"/>
    <w:rsid w:val="004320E0"/>
    <w:rsid w:val="00435466"/>
    <w:rsid w:val="00470F83"/>
    <w:rsid w:val="00474099"/>
    <w:rsid w:val="004A3339"/>
    <w:rsid w:val="004A6A02"/>
    <w:rsid w:val="004F1CE2"/>
    <w:rsid w:val="00521025"/>
    <w:rsid w:val="0054289F"/>
    <w:rsid w:val="00560D88"/>
    <w:rsid w:val="00570B3A"/>
    <w:rsid w:val="005B0874"/>
    <w:rsid w:val="005D3BEC"/>
    <w:rsid w:val="005F5FEA"/>
    <w:rsid w:val="00621E76"/>
    <w:rsid w:val="00641C34"/>
    <w:rsid w:val="0068069A"/>
    <w:rsid w:val="006A233F"/>
    <w:rsid w:val="006D7FC5"/>
    <w:rsid w:val="006E3094"/>
    <w:rsid w:val="007100D4"/>
    <w:rsid w:val="00754F87"/>
    <w:rsid w:val="007629BB"/>
    <w:rsid w:val="00762EAC"/>
    <w:rsid w:val="007D61D7"/>
    <w:rsid w:val="007E6F2B"/>
    <w:rsid w:val="00846E00"/>
    <w:rsid w:val="00853F18"/>
    <w:rsid w:val="00860E16"/>
    <w:rsid w:val="008B0226"/>
    <w:rsid w:val="008F6EF6"/>
    <w:rsid w:val="00904BA7"/>
    <w:rsid w:val="00915588"/>
    <w:rsid w:val="0094330D"/>
    <w:rsid w:val="00954E16"/>
    <w:rsid w:val="009A64B0"/>
    <w:rsid w:val="009F435E"/>
    <w:rsid w:val="00A03FA9"/>
    <w:rsid w:val="00A04D34"/>
    <w:rsid w:val="00A04E23"/>
    <w:rsid w:val="00A20AF5"/>
    <w:rsid w:val="00A6321F"/>
    <w:rsid w:val="00AA25FF"/>
    <w:rsid w:val="00AD0963"/>
    <w:rsid w:val="00B53DA9"/>
    <w:rsid w:val="00B734C1"/>
    <w:rsid w:val="00BB3493"/>
    <w:rsid w:val="00BF6CE5"/>
    <w:rsid w:val="00C07633"/>
    <w:rsid w:val="00C255D6"/>
    <w:rsid w:val="00C84178"/>
    <w:rsid w:val="00C955E4"/>
    <w:rsid w:val="00CC6AAD"/>
    <w:rsid w:val="00CD0345"/>
    <w:rsid w:val="00CF5A06"/>
    <w:rsid w:val="00D062EF"/>
    <w:rsid w:val="00D35F2A"/>
    <w:rsid w:val="00D40412"/>
    <w:rsid w:val="00D51285"/>
    <w:rsid w:val="00D7492A"/>
    <w:rsid w:val="00D821DF"/>
    <w:rsid w:val="00D92EC8"/>
    <w:rsid w:val="00DA7C47"/>
    <w:rsid w:val="00E101F0"/>
    <w:rsid w:val="00E26B22"/>
    <w:rsid w:val="00ED1625"/>
    <w:rsid w:val="00EF1866"/>
    <w:rsid w:val="00FD7131"/>
    <w:rsid w:val="00FE13C7"/>
    <w:rsid w:val="00FE58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558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47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12718E"/>
    <w:rPr>
      <w:color w:val="0000FF"/>
      <w:u w:val="single"/>
    </w:rPr>
  </w:style>
  <w:style w:type="paragraph" w:styleId="a5">
    <w:name w:val="Normal (Web)"/>
    <w:basedOn w:val="a"/>
    <w:uiPriority w:val="99"/>
    <w:rsid w:val="007629BB"/>
    <w:pPr>
      <w:spacing w:before="100" w:beforeAutospacing="1" w:after="100" w:afterAutospacing="1"/>
    </w:pPr>
  </w:style>
  <w:style w:type="character" w:styleId="a6">
    <w:name w:val="Strong"/>
    <w:qFormat/>
    <w:rsid w:val="007629BB"/>
    <w:rPr>
      <w:b/>
      <w:bCs/>
    </w:rPr>
  </w:style>
  <w:style w:type="character" w:customStyle="1" w:styleId="skypepnhcontainer">
    <w:name w:val="skype_pnh_container"/>
    <w:basedOn w:val="a0"/>
    <w:rsid w:val="007629BB"/>
  </w:style>
  <w:style w:type="character" w:customStyle="1" w:styleId="skypepnhleftspan">
    <w:name w:val="skype_pnh_left_span"/>
    <w:basedOn w:val="a0"/>
    <w:rsid w:val="007629BB"/>
  </w:style>
  <w:style w:type="character" w:customStyle="1" w:styleId="skypepnhdropartspan">
    <w:name w:val="skype_pnh_dropart_span"/>
    <w:basedOn w:val="a0"/>
    <w:rsid w:val="007629BB"/>
  </w:style>
  <w:style w:type="character" w:customStyle="1" w:styleId="skypepnhdropartflagspan">
    <w:name w:val="skype_pnh_dropart_flag_span"/>
    <w:basedOn w:val="a0"/>
    <w:rsid w:val="007629BB"/>
  </w:style>
  <w:style w:type="character" w:customStyle="1" w:styleId="skypepnhtextspan">
    <w:name w:val="skype_pnh_text_span"/>
    <w:basedOn w:val="a0"/>
    <w:rsid w:val="007629BB"/>
  </w:style>
  <w:style w:type="character" w:customStyle="1" w:styleId="skypepnhrightspan">
    <w:name w:val="skype_pnh_right_span"/>
    <w:basedOn w:val="a0"/>
    <w:rsid w:val="007629BB"/>
  </w:style>
  <w:style w:type="paragraph" w:styleId="a7">
    <w:name w:val="Balloon Text"/>
    <w:basedOn w:val="a"/>
    <w:link w:val="a8"/>
    <w:rsid w:val="004320E0"/>
    <w:rPr>
      <w:rFonts w:ascii="Tahoma" w:hAnsi="Tahoma" w:cs="Tahoma"/>
      <w:sz w:val="16"/>
      <w:szCs w:val="16"/>
    </w:rPr>
  </w:style>
  <w:style w:type="character" w:customStyle="1" w:styleId="a8">
    <w:name w:val="Текст выноски Знак"/>
    <w:link w:val="a7"/>
    <w:rsid w:val="004320E0"/>
    <w:rPr>
      <w:rFonts w:ascii="Tahoma" w:hAnsi="Tahoma" w:cs="Tahoma"/>
      <w:sz w:val="16"/>
      <w:szCs w:val="16"/>
    </w:rPr>
  </w:style>
  <w:style w:type="paragraph" w:customStyle="1" w:styleId="ConsPlusNormal">
    <w:name w:val="ConsPlusNormal"/>
    <w:rsid w:val="00D40412"/>
    <w:pPr>
      <w:autoSpaceDE w:val="0"/>
      <w:autoSpaceDN w:val="0"/>
      <w:adjustRightInd w:val="0"/>
      <w:ind w:firstLine="720"/>
    </w:pPr>
    <w:rPr>
      <w:rFonts w:ascii="Arial" w:eastAsia="Calibri" w:hAnsi="Arial" w:cs="Arial"/>
      <w:lang w:eastAsia="en-US"/>
    </w:rPr>
  </w:style>
  <w:style w:type="paragraph" w:customStyle="1" w:styleId="ConsNormal">
    <w:name w:val="ConsNormal"/>
    <w:rsid w:val="00D40412"/>
    <w:pPr>
      <w:autoSpaceDE w:val="0"/>
      <w:autoSpaceDN w:val="0"/>
      <w:adjustRightInd w:val="0"/>
      <w:ind w:right="19772" w:firstLine="720"/>
    </w:pPr>
    <w:rPr>
      <w:rFonts w:ascii="Arial" w:hAnsi="Arial" w:cs="Arial"/>
    </w:rPr>
  </w:style>
  <w:style w:type="paragraph" w:customStyle="1" w:styleId="Style12">
    <w:name w:val="Style12"/>
    <w:basedOn w:val="a"/>
    <w:uiPriority w:val="99"/>
    <w:rsid w:val="00D40412"/>
    <w:pPr>
      <w:widowControl w:val="0"/>
      <w:autoSpaceDE w:val="0"/>
      <w:autoSpaceDN w:val="0"/>
      <w:adjustRightInd w:val="0"/>
      <w:spacing w:line="481" w:lineRule="exact"/>
      <w:ind w:firstLine="624"/>
      <w:jc w:val="both"/>
    </w:pPr>
    <w:rPr>
      <w:rFonts w:ascii="Corbel" w:hAnsi="Corbel"/>
    </w:rPr>
  </w:style>
  <w:style w:type="paragraph" w:customStyle="1" w:styleId="Style19">
    <w:name w:val="Style19"/>
    <w:basedOn w:val="a"/>
    <w:uiPriority w:val="99"/>
    <w:rsid w:val="00D40412"/>
    <w:pPr>
      <w:widowControl w:val="0"/>
      <w:autoSpaceDE w:val="0"/>
      <w:autoSpaceDN w:val="0"/>
      <w:adjustRightInd w:val="0"/>
      <w:spacing w:line="480" w:lineRule="exact"/>
      <w:jc w:val="both"/>
    </w:pPr>
    <w:rPr>
      <w:rFonts w:ascii="Corbel" w:hAnsi="Corbel"/>
    </w:rPr>
  </w:style>
  <w:style w:type="character" w:customStyle="1" w:styleId="FontStyle35">
    <w:name w:val="Font Style35"/>
    <w:uiPriority w:val="99"/>
    <w:rsid w:val="00D40412"/>
    <w:rPr>
      <w:rFonts w:ascii="Times New Roman" w:hAnsi="Times New Roman"/>
      <w:sz w:val="26"/>
    </w:rPr>
  </w:style>
  <w:style w:type="character" w:customStyle="1" w:styleId="FontStyle42">
    <w:name w:val="Font Style42"/>
    <w:uiPriority w:val="99"/>
    <w:rsid w:val="00D40412"/>
    <w:rPr>
      <w:rFonts w:ascii="Times New Roman" w:hAnsi="Times New Roman"/>
      <w:b/>
      <w:sz w:val="22"/>
    </w:rPr>
  </w:style>
  <w:style w:type="paragraph" w:customStyle="1" w:styleId="Style13">
    <w:name w:val="Style13"/>
    <w:basedOn w:val="a"/>
    <w:uiPriority w:val="99"/>
    <w:rsid w:val="00D40412"/>
    <w:pPr>
      <w:widowControl w:val="0"/>
      <w:autoSpaceDE w:val="0"/>
      <w:autoSpaceDN w:val="0"/>
      <w:adjustRightInd w:val="0"/>
      <w:spacing w:line="480" w:lineRule="exact"/>
      <w:ind w:firstLine="557"/>
      <w:jc w:val="both"/>
    </w:pPr>
    <w:rPr>
      <w:rFonts w:ascii="Corbel" w:hAnsi="Corbel"/>
    </w:rPr>
  </w:style>
  <w:style w:type="character" w:customStyle="1" w:styleId="a9">
    <w:name w:val="Основной текст_"/>
    <w:link w:val="21"/>
    <w:locked/>
    <w:rsid w:val="0054289F"/>
    <w:rPr>
      <w:sz w:val="26"/>
      <w:szCs w:val="26"/>
      <w:shd w:val="clear" w:color="auto" w:fill="FFFFFF"/>
    </w:rPr>
  </w:style>
  <w:style w:type="character" w:customStyle="1" w:styleId="4">
    <w:name w:val="Основной текст4"/>
    <w:rsid w:val="0054289F"/>
  </w:style>
  <w:style w:type="character" w:customStyle="1" w:styleId="18">
    <w:name w:val="Основной текст18"/>
    <w:rsid w:val="0054289F"/>
  </w:style>
  <w:style w:type="character" w:customStyle="1" w:styleId="20">
    <w:name w:val="Основной текст20"/>
    <w:rsid w:val="0054289F"/>
  </w:style>
  <w:style w:type="paragraph" w:customStyle="1" w:styleId="21">
    <w:name w:val="Основной текст21"/>
    <w:basedOn w:val="a"/>
    <w:link w:val="a9"/>
    <w:rsid w:val="0054289F"/>
    <w:pPr>
      <w:shd w:val="clear" w:color="auto" w:fill="FFFFFF"/>
      <w:spacing w:before="420" w:after="480" w:line="240" w:lineRule="atLeast"/>
      <w:ind w:hanging="3160"/>
    </w:pPr>
    <w:rPr>
      <w:sz w:val="26"/>
      <w:szCs w:val="26"/>
    </w:rPr>
  </w:style>
  <w:style w:type="character" w:customStyle="1" w:styleId="14">
    <w:name w:val="Основной текст14"/>
    <w:rsid w:val="001702C8"/>
    <w:rPr>
      <w:rFonts w:ascii="Times New Roman" w:hAnsi="Times New Roman" w:cs="Times New Roman"/>
      <w:spacing w:val="0"/>
      <w:sz w:val="26"/>
      <w:szCs w:val="26"/>
      <w:shd w:val="clear" w:color="auto" w:fill="FFFFFF"/>
    </w:rPr>
  </w:style>
  <w:style w:type="character" w:customStyle="1" w:styleId="15">
    <w:name w:val="Основной текст15"/>
    <w:rsid w:val="001702C8"/>
    <w:rPr>
      <w:rFonts w:ascii="Times New Roman" w:hAnsi="Times New Roman" w:cs="Times New Roman"/>
      <w:spacing w:val="0"/>
      <w:sz w:val="26"/>
      <w:szCs w:val="26"/>
      <w:shd w:val="clear" w:color="auto" w:fill="FFFFFF"/>
    </w:rPr>
  </w:style>
  <w:style w:type="character" w:customStyle="1" w:styleId="16">
    <w:name w:val="Основной текст16"/>
    <w:rsid w:val="001702C8"/>
    <w:rPr>
      <w:rFonts w:ascii="Times New Roman" w:hAnsi="Times New Roman" w:cs="Times New Roman"/>
      <w:spacing w:val="0"/>
      <w:sz w:val="26"/>
      <w:szCs w:val="26"/>
      <w:shd w:val="clear" w:color="auto" w:fill="FFFFFF"/>
    </w:rPr>
  </w:style>
  <w:style w:type="character" w:customStyle="1" w:styleId="17">
    <w:name w:val="Основной текст17"/>
    <w:rsid w:val="001702C8"/>
    <w:rPr>
      <w:rFonts w:ascii="Times New Roman" w:hAnsi="Times New Roman" w:cs="Times New Roman"/>
      <w:spacing w:val="0"/>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46280">
      <w:bodyDiv w:val="1"/>
      <w:marLeft w:val="0"/>
      <w:marRight w:val="0"/>
      <w:marTop w:val="0"/>
      <w:marBottom w:val="0"/>
      <w:divBdr>
        <w:top w:val="none" w:sz="0" w:space="0" w:color="auto"/>
        <w:left w:val="none" w:sz="0" w:space="0" w:color="auto"/>
        <w:bottom w:val="none" w:sz="0" w:space="0" w:color="auto"/>
        <w:right w:val="none" w:sz="0" w:space="0" w:color="auto"/>
      </w:divBdr>
    </w:div>
    <w:div w:id="646590892">
      <w:bodyDiv w:val="1"/>
      <w:marLeft w:val="0"/>
      <w:marRight w:val="0"/>
      <w:marTop w:val="0"/>
      <w:marBottom w:val="0"/>
      <w:divBdr>
        <w:top w:val="none" w:sz="0" w:space="0" w:color="auto"/>
        <w:left w:val="none" w:sz="0" w:space="0" w:color="auto"/>
        <w:bottom w:val="none" w:sz="0" w:space="0" w:color="auto"/>
        <w:right w:val="none" w:sz="0" w:space="0" w:color="auto"/>
      </w:divBdr>
    </w:div>
    <w:div w:id="842168003">
      <w:bodyDiv w:val="1"/>
      <w:marLeft w:val="0"/>
      <w:marRight w:val="0"/>
      <w:marTop w:val="0"/>
      <w:marBottom w:val="0"/>
      <w:divBdr>
        <w:top w:val="none" w:sz="0" w:space="0" w:color="auto"/>
        <w:left w:val="none" w:sz="0" w:space="0" w:color="auto"/>
        <w:bottom w:val="none" w:sz="0" w:space="0" w:color="auto"/>
        <w:right w:val="none" w:sz="0" w:space="0" w:color="auto"/>
      </w:divBdr>
    </w:div>
    <w:div w:id="1711105048">
      <w:bodyDiv w:val="1"/>
      <w:marLeft w:val="0"/>
      <w:marRight w:val="0"/>
      <w:marTop w:val="0"/>
      <w:marBottom w:val="0"/>
      <w:divBdr>
        <w:top w:val="none" w:sz="0" w:space="0" w:color="auto"/>
        <w:left w:val="none" w:sz="0" w:space="0" w:color="auto"/>
        <w:bottom w:val="none" w:sz="0" w:space="0" w:color="auto"/>
        <w:right w:val="none" w:sz="0" w:space="0" w:color="auto"/>
      </w:divBdr>
      <w:divsChild>
        <w:div w:id="1371540113">
          <w:marLeft w:val="0"/>
          <w:marRight w:val="0"/>
          <w:marTop w:val="75"/>
          <w:marBottom w:val="75"/>
          <w:divBdr>
            <w:top w:val="none" w:sz="0" w:space="0" w:color="auto"/>
            <w:left w:val="none" w:sz="0" w:space="0" w:color="auto"/>
            <w:bottom w:val="none" w:sz="0" w:space="0" w:color="auto"/>
            <w:right w:val="none" w:sz="0" w:space="0" w:color="auto"/>
          </w:divBdr>
        </w:div>
        <w:div w:id="1676616519">
          <w:marLeft w:val="0"/>
          <w:marRight w:val="0"/>
          <w:marTop w:val="0"/>
          <w:marBottom w:val="0"/>
          <w:divBdr>
            <w:top w:val="none" w:sz="0" w:space="0" w:color="auto"/>
            <w:left w:val="none" w:sz="0" w:space="0" w:color="auto"/>
            <w:bottom w:val="none" w:sz="0" w:space="0" w:color="auto"/>
            <w:right w:val="none" w:sz="0" w:space="0" w:color="auto"/>
          </w:divBdr>
        </w:div>
        <w:div w:id="1940217404">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5</Pages>
  <Words>1264</Words>
  <Characters>7205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Приложение </vt:lpstr>
    </vt:vector>
  </TitlesOfParts>
  <Company>RePack by SPecialiST</Company>
  <LinksUpToDate>false</LinksUpToDate>
  <CharactersWithSpaces>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dc:title>
  <dc:subject/>
  <dc:creator>ekonomika3</dc:creator>
  <cp:keywords/>
  <cp:lastModifiedBy>Acer</cp:lastModifiedBy>
  <cp:revision>9</cp:revision>
  <cp:lastPrinted>2016-11-23T07:29:00Z</cp:lastPrinted>
  <dcterms:created xsi:type="dcterms:W3CDTF">2016-11-18T07:48:00Z</dcterms:created>
  <dcterms:modified xsi:type="dcterms:W3CDTF">2016-11-23T07:30:00Z</dcterms:modified>
</cp:coreProperties>
</file>